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F127" w14:textId="0A4C8F83" w:rsidR="000D74AC" w:rsidRPr="00DD1216" w:rsidRDefault="000D74AC" w:rsidP="00373271">
      <w:pPr>
        <w:jc w:val="center"/>
        <w:rPr>
          <w:b/>
          <w:strike/>
          <w:sz w:val="24"/>
          <w:szCs w:val="24"/>
        </w:rPr>
      </w:pPr>
      <w:r w:rsidRPr="001B64DA">
        <w:rPr>
          <w:b/>
          <w:sz w:val="24"/>
          <w:szCs w:val="24"/>
        </w:rPr>
        <w:t>Checkliste für den</w:t>
      </w:r>
      <w:r w:rsidR="009E0218" w:rsidRPr="001B64DA">
        <w:rPr>
          <w:b/>
          <w:sz w:val="24"/>
          <w:szCs w:val="24"/>
        </w:rPr>
        <w:t xml:space="preserve"> </w:t>
      </w:r>
      <w:r w:rsidRPr="001B64DA">
        <w:rPr>
          <w:b/>
          <w:sz w:val="24"/>
          <w:szCs w:val="24"/>
        </w:rPr>
        <w:t>Neukauf eines</w:t>
      </w:r>
      <w:r w:rsidR="00373271">
        <w:rPr>
          <w:b/>
          <w:sz w:val="24"/>
          <w:szCs w:val="24"/>
        </w:rPr>
        <w:t xml:space="preserve"> </w:t>
      </w:r>
      <w:r w:rsidR="00D83159" w:rsidRPr="001B64DA">
        <w:rPr>
          <w:b/>
          <w:sz w:val="24"/>
          <w:szCs w:val="24"/>
        </w:rPr>
        <w:t>Autoklav</w:t>
      </w:r>
      <w:r w:rsidR="00D6403E">
        <w:rPr>
          <w:b/>
          <w:sz w:val="24"/>
          <w:szCs w:val="24"/>
        </w:rPr>
        <w:t>en</w:t>
      </w:r>
      <w:r w:rsidR="00384E89" w:rsidRPr="001B64DA">
        <w:rPr>
          <w:b/>
          <w:sz w:val="24"/>
          <w:szCs w:val="24"/>
        </w:rPr>
        <w:t xml:space="preserve"> und Siegelgerätes</w:t>
      </w:r>
    </w:p>
    <w:p w14:paraId="7822435A" w14:textId="77777777" w:rsidR="00384E89" w:rsidRPr="001B64DA" w:rsidRDefault="00384E89" w:rsidP="00384E89">
      <w:pPr>
        <w:jc w:val="center"/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13"/>
        <w:gridCol w:w="776"/>
        <w:gridCol w:w="779"/>
        <w:gridCol w:w="1692"/>
      </w:tblGrid>
      <w:tr w:rsidR="000D74AC" w:rsidRPr="001B64DA" w14:paraId="77E2AA2B" w14:textId="77777777" w:rsidTr="003766D5">
        <w:tc>
          <w:tcPr>
            <w:tcW w:w="6613" w:type="dxa"/>
            <w:shd w:val="clear" w:color="auto" w:fill="D9D9D9" w:themeFill="background1" w:themeFillShade="D9"/>
          </w:tcPr>
          <w:p w14:paraId="557EB9E6" w14:textId="77777777" w:rsidR="000D74AC" w:rsidRPr="001B64DA" w:rsidRDefault="00EF6EA5" w:rsidP="003766D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1B64DA">
              <w:rPr>
                <w:b/>
                <w:bCs/>
                <w:sz w:val="24"/>
                <w:szCs w:val="24"/>
              </w:rPr>
              <w:t>Autoklav: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9AE7D19" w14:textId="77777777" w:rsidR="000D74AC" w:rsidRPr="001B64DA" w:rsidRDefault="000D74AC" w:rsidP="003766D5">
            <w:pPr>
              <w:spacing w:before="60" w:after="60"/>
              <w:jc w:val="center"/>
              <w:rPr>
                <w:b/>
              </w:rPr>
            </w:pPr>
            <w:r w:rsidRPr="001B64DA">
              <w:rPr>
                <w:b/>
              </w:rPr>
              <w:t>Ja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36023267" w14:textId="77777777" w:rsidR="000D74AC" w:rsidRPr="001B64DA" w:rsidRDefault="000D74AC" w:rsidP="003766D5">
            <w:pPr>
              <w:spacing w:before="60" w:after="60"/>
              <w:jc w:val="center"/>
              <w:rPr>
                <w:b/>
              </w:rPr>
            </w:pPr>
            <w:r w:rsidRPr="001B64DA">
              <w:rPr>
                <w:b/>
              </w:rPr>
              <w:t>Nein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0D5458E3" w14:textId="77777777" w:rsidR="000D74AC" w:rsidRPr="001B64DA" w:rsidRDefault="007F2DAE" w:rsidP="003766D5">
            <w:pPr>
              <w:spacing w:before="60" w:after="60"/>
              <w:rPr>
                <w:i/>
              </w:rPr>
            </w:pPr>
            <w:r w:rsidRPr="001B64DA">
              <w:rPr>
                <w:i/>
              </w:rPr>
              <w:t>Bemerkung:</w:t>
            </w:r>
          </w:p>
        </w:tc>
      </w:tr>
      <w:tr w:rsidR="000D74AC" w:rsidRPr="001B64DA" w14:paraId="56C60386" w14:textId="77777777" w:rsidTr="00FC1A7A">
        <w:tc>
          <w:tcPr>
            <w:tcW w:w="6613" w:type="dxa"/>
            <w:shd w:val="clear" w:color="auto" w:fill="F2F2F2" w:themeFill="background1" w:themeFillShade="F2"/>
          </w:tcPr>
          <w:p w14:paraId="4DA72C2E" w14:textId="77777777" w:rsidR="000D74AC" w:rsidRPr="001B64DA" w:rsidRDefault="000D74AC" w:rsidP="00F073B8">
            <w:pPr>
              <w:rPr>
                <w:b/>
              </w:rPr>
            </w:pPr>
            <w:r w:rsidRPr="001B64DA">
              <w:rPr>
                <w:b/>
              </w:rPr>
              <w:t>Bauliche Voraussetzungen</w:t>
            </w:r>
            <w:r w:rsidR="009E0218" w:rsidRPr="001B64DA">
              <w:rPr>
                <w:b/>
              </w:rPr>
              <w:t>: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2156C498" w14:textId="77777777" w:rsidR="000D74AC" w:rsidRPr="001B64DA" w:rsidRDefault="000D74AC" w:rsidP="00CA0525">
            <w:pPr>
              <w:jc w:val="center"/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18C0B391" w14:textId="77777777" w:rsidR="000D74AC" w:rsidRPr="001B64DA" w:rsidRDefault="000D74AC" w:rsidP="00CA0525">
            <w:pPr>
              <w:jc w:val="center"/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33B58BEE" w14:textId="77777777" w:rsidR="000D74AC" w:rsidRPr="001B64DA" w:rsidRDefault="000D74AC" w:rsidP="00C8045D">
            <w:pPr>
              <w:rPr>
                <w:sz w:val="16"/>
                <w:szCs w:val="16"/>
              </w:rPr>
            </w:pPr>
          </w:p>
        </w:tc>
      </w:tr>
      <w:tr w:rsidR="000D74AC" w:rsidRPr="001B64DA" w14:paraId="41A25802" w14:textId="77777777" w:rsidTr="00C12131">
        <w:tc>
          <w:tcPr>
            <w:tcW w:w="6613" w:type="dxa"/>
          </w:tcPr>
          <w:p w14:paraId="05821243" w14:textId="77777777" w:rsidR="000D74AC" w:rsidRPr="001B64DA" w:rsidRDefault="000D74AC" w:rsidP="00F073B8">
            <w:r w:rsidRPr="001B64DA">
              <w:t xml:space="preserve">Standort im </w:t>
            </w:r>
            <w:r w:rsidR="00D83159" w:rsidRPr="001B64DA">
              <w:t>reinen</w:t>
            </w:r>
            <w:r w:rsidRPr="001B64DA">
              <w:t xml:space="preserve"> Bereich</w:t>
            </w:r>
            <w:r w:rsidR="002004C2" w:rsidRPr="001B64DA">
              <w:t xml:space="preserve"> möglich</w:t>
            </w:r>
            <w:r w:rsidRPr="001B64DA">
              <w:t>?</w:t>
            </w:r>
          </w:p>
        </w:tc>
        <w:tc>
          <w:tcPr>
            <w:tcW w:w="776" w:type="dxa"/>
            <w:vAlign w:val="center"/>
          </w:tcPr>
          <w:p w14:paraId="6A033B00" w14:textId="77777777" w:rsidR="000D74AC" w:rsidRPr="001B64DA" w:rsidRDefault="000D74AC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8FB64B7" w14:textId="77777777" w:rsidR="000D74AC" w:rsidRPr="001B64DA" w:rsidRDefault="000D74AC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7F5381AA" w14:textId="77777777" w:rsidR="000D74AC" w:rsidRPr="001B64DA" w:rsidRDefault="000D74AC" w:rsidP="00C8045D">
            <w:pPr>
              <w:rPr>
                <w:sz w:val="16"/>
                <w:szCs w:val="16"/>
              </w:rPr>
            </w:pPr>
          </w:p>
        </w:tc>
      </w:tr>
      <w:tr w:rsidR="00D4057B" w:rsidRPr="001B64DA" w14:paraId="65F27EAD" w14:textId="77777777" w:rsidTr="00C12131">
        <w:tc>
          <w:tcPr>
            <w:tcW w:w="6613" w:type="dxa"/>
          </w:tcPr>
          <w:p w14:paraId="0C172B4F" w14:textId="77777777" w:rsidR="00D4057B" w:rsidRPr="001B64DA" w:rsidRDefault="00AE606E" w:rsidP="00D4057B">
            <w:r w:rsidRPr="001B64DA">
              <w:t>Autoklav</w:t>
            </w:r>
            <w:r w:rsidR="00546ADC" w:rsidRPr="001B64DA">
              <w:t xml:space="preserve"> als Auftischgerät*</w:t>
            </w:r>
            <w:r w:rsidR="00D4057B" w:rsidRPr="001B64DA">
              <w:t>?</w:t>
            </w:r>
          </w:p>
        </w:tc>
        <w:tc>
          <w:tcPr>
            <w:tcW w:w="776" w:type="dxa"/>
            <w:vAlign w:val="center"/>
          </w:tcPr>
          <w:p w14:paraId="6FE51C5C" w14:textId="77777777" w:rsidR="00D4057B" w:rsidRPr="001B64DA" w:rsidRDefault="00D4057B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37DEB22" w14:textId="77777777" w:rsidR="00D4057B" w:rsidRPr="001B64DA" w:rsidRDefault="00D4057B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0B25EFA" w14:textId="77777777" w:rsidR="00D4057B" w:rsidRPr="001B64DA" w:rsidRDefault="00D4057B" w:rsidP="00D4057B">
            <w:pPr>
              <w:rPr>
                <w:sz w:val="16"/>
                <w:szCs w:val="16"/>
              </w:rPr>
            </w:pPr>
          </w:p>
        </w:tc>
      </w:tr>
      <w:tr w:rsidR="00B052D6" w:rsidRPr="001B64DA" w14:paraId="4E7F570A" w14:textId="77777777" w:rsidTr="00C12131">
        <w:tc>
          <w:tcPr>
            <w:tcW w:w="6613" w:type="dxa"/>
          </w:tcPr>
          <w:p w14:paraId="22F2953B" w14:textId="77777777" w:rsidR="00B052D6" w:rsidRPr="001B64DA" w:rsidRDefault="00B052D6" w:rsidP="00483BC1">
            <w:r w:rsidRPr="001B64DA">
              <w:t>Gerätebaumaße (Höhe x Breite x Tiefe) bekannt?</w:t>
            </w:r>
          </w:p>
          <w:p w14:paraId="4F53BEDE" w14:textId="77777777" w:rsidR="00B052D6" w:rsidRPr="001B64DA" w:rsidRDefault="00B052D6" w:rsidP="00483BC1">
            <w:r w:rsidRPr="001B64DA">
              <w:sym w:font="Wingdings" w:char="F0E0"/>
            </w:r>
            <w:r w:rsidRPr="001B64DA">
              <w:t xml:space="preserve"> Maße mit geöffneter Autoklav</w:t>
            </w:r>
            <w:r w:rsidR="00C01443" w:rsidRPr="001B64DA">
              <w:t>en</w:t>
            </w:r>
            <w:r w:rsidRPr="001B64DA">
              <w:t>-Tür</w:t>
            </w:r>
            <w:r w:rsidR="00C01443" w:rsidRPr="001B64DA">
              <w:t xml:space="preserve"> beachten</w:t>
            </w:r>
            <w:r w:rsidRPr="001B64DA">
              <w:t>?</w:t>
            </w:r>
          </w:p>
          <w:p w14:paraId="5ACE1A98" w14:textId="77777777" w:rsidR="00C01443" w:rsidRPr="001B64DA" w:rsidRDefault="00C01443" w:rsidP="00483BC1">
            <w:r w:rsidRPr="001B64DA">
              <w:sym w:font="Wingdings" w:char="F0E0"/>
            </w:r>
            <w:r w:rsidRPr="001B64DA">
              <w:t xml:space="preserve"> Öffnungsrichtung der Autoklaven-Tür beachten!</w:t>
            </w:r>
          </w:p>
        </w:tc>
        <w:tc>
          <w:tcPr>
            <w:tcW w:w="776" w:type="dxa"/>
            <w:vAlign w:val="center"/>
          </w:tcPr>
          <w:p w14:paraId="2FDF3228" w14:textId="77777777" w:rsidR="00B052D6" w:rsidRPr="001B64DA" w:rsidRDefault="00B052D6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093E274" w14:textId="77777777" w:rsidR="00B052D6" w:rsidRPr="001B64DA" w:rsidRDefault="00B052D6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64633F46" w14:textId="77777777" w:rsidR="00B052D6" w:rsidRPr="001B64DA" w:rsidRDefault="00B052D6" w:rsidP="00483BC1">
            <w:pPr>
              <w:rPr>
                <w:sz w:val="16"/>
                <w:szCs w:val="16"/>
              </w:rPr>
            </w:pPr>
          </w:p>
        </w:tc>
      </w:tr>
      <w:tr w:rsidR="00E7553C" w:rsidRPr="001B64DA" w14:paraId="3139EF08" w14:textId="77777777" w:rsidTr="00C12131">
        <w:tc>
          <w:tcPr>
            <w:tcW w:w="6613" w:type="dxa"/>
          </w:tcPr>
          <w:p w14:paraId="063B0915" w14:textId="77777777" w:rsidR="00E7553C" w:rsidRPr="001B64DA" w:rsidRDefault="00E7553C" w:rsidP="00483BC1">
            <w:r w:rsidRPr="001B64DA">
              <w:t>Umgebungsbedingungen (z.</w:t>
            </w:r>
            <w:r w:rsidR="00C01443" w:rsidRPr="001B64DA">
              <w:t xml:space="preserve"> </w:t>
            </w:r>
            <w:r w:rsidRPr="001B64DA">
              <w:t xml:space="preserve">B. </w:t>
            </w:r>
            <w:r w:rsidR="00C01443" w:rsidRPr="001B64DA">
              <w:t>Raumk</w:t>
            </w:r>
            <w:r w:rsidRPr="001B64DA">
              <w:t xml:space="preserve">lima, Wandabstände </w:t>
            </w:r>
            <w:r w:rsidR="00C01443" w:rsidRPr="001B64DA">
              <w:br/>
            </w:r>
            <w:r w:rsidRPr="001B64DA">
              <w:t>zur Vermeidung von Überhitzungen</w:t>
            </w:r>
            <w:r w:rsidR="00A5605D" w:rsidRPr="001B64DA">
              <w:t>)</w:t>
            </w:r>
            <w:r w:rsidRPr="001B64DA">
              <w:t xml:space="preserve"> laut Herstellerangaben </w:t>
            </w:r>
            <w:r w:rsidR="00C01443" w:rsidRPr="001B64DA">
              <w:br/>
            </w:r>
            <w:r w:rsidRPr="001B64DA">
              <w:t>eingehalten?</w:t>
            </w:r>
          </w:p>
        </w:tc>
        <w:tc>
          <w:tcPr>
            <w:tcW w:w="776" w:type="dxa"/>
            <w:vAlign w:val="center"/>
          </w:tcPr>
          <w:p w14:paraId="21D81411" w14:textId="77777777" w:rsidR="00E7553C" w:rsidRPr="001B64DA" w:rsidRDefault="00E7553C" w:rsidP="00C12131">
            <w:pPr>
              <w:jc w:val="center"/>
              <w:rPr>
                <w:rFonts w:eastAsia="MS Gothic"/>
              </w:rPr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98694CF" w14:textId="77777777" w:rsidR="00E7553C" w:rsidRPr="001B64DA" w:rsidRDefault="00E7553C" w:rsidP="00C12131">
            <w:pPr>
              <w:jc w:val="center"/>
              <w:rPr>
                <w:rFonts w:eastAsia="MS Gothic"/>
              </w:rPr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B07B1BA" w14:textId="77777777" w:rsidR="00E7553C" w:rsidRPr="001B64DA" w:rsidRDefault="00E7553C" w:rsidP="00483BC1">
            <w:pPr>
              <w:rPr>
                <w:sz w:val="16"/>
                <w:szCs w:val="16"/>
              </w:rPr>
            </w:pPr>
          </w:p>
        </w:tc>
      </w:tr>
      <w:tr w:rsidR="00E7553C" w:rsidRPr="001B64DA" w14:paraId="1EF5C876" w14:textId="77777777" w:rsidTr="00C12131">
        <w:tc>
          <w:tcPr>
            <w:tcW w:w="6613" w:type="dxa"/>
          </w:tcPr>
          <w:p w14:paraId="1693E42B" w14:textId="77777777" w:rsidR="00E7553C" w:rsidRPr="001B64DA" w:rsidRDefault="00E7553C" w:rsidP="002460B0">
            <w:r w:rsidRPr="001B64DA">
              <w:t>Wasserver</w:t>
            </w:r>
            <w:r w:rsidR="00C01443" w:rsidRPr="001B64DA">
              <w:t>sorgung</w:t>
            </w:r>
            <w:r w:rsidRPr="001B64DA">
              <w:t xml:space="preserve"> (</w:t>
            </w:r>
            <w:r w:rsidR="00B41C24" w:rsidRPr="001B64DA">
              <w:t>Festw</w:t>
            </w:r>
            <w:r w:rsidRPr="001B64DA">
              <w:t xml:space="preserve">asseranschluss, </w:t>
            </w:r>
            <w:r w:rsidR="00B41C24" w:rsidRPr="001B64DA">
              <w:t>Geräte-</w:t>
            </w:r>
            <w:r w:rsidRPr="001B64DA">
              <w:t xml:space="preserve">Tank ohne </w:t>
            </w:r>
            <w:r w:rsidR="00B41C24" w:rsidRPr="001B64DA">
              <w:t>Festwasseranschluss</w:t>
            </w:r>
            <w:r w:rsidR="008D03C7" w:rsidRPr="001B64DA">
              <w:t xml:space="preserve"> (Stand Alone)</w:t>
            </w:r>
            <w:r w:rsidRPr="001B64DA">
              <w:t xml:space="preserve">) und </w:t>
            </w:r>
            <w:r w:rsidR="00B41C24" w:rsidRPr="001B64DA">
              <w:t>Wasser</w:t>
            </w:r>
            <w:r w:rsidRPr="001B64DA">
              <w:t xml:space="preserve">entsorgung </w:t>
            </w:r>
            <w:r w:rsidR="00B41C24" w:rsidRPr="001B64DA">
              <w:br/>
            </w:r>
            <w:r w:rsidRPr="001B64DA">
              <w:t>(Abwasser, Abdampf/Wrasen)?</w:t>
            </w:r>
          </w:p>
          <w:p w14:paraId="42A50C6E" w14:textId="77777777" w:rsidR="00176108" w:rsidRPr="001B64DA" w:rsidRDefault="00176108" w:rsidP="002460B0">
            <w:r w:rsidRPr="001B64DA">
              <w:sym w:font="Wingdings" w:char="F0E0"/>
            </w:r>
            <w:r w:rsidRPr="001B64DA">
              <w:t xml:space="preserve"> Wasseranschluss nach DIN EN 1717?</w:t>
            </w:r>
          </w:p>
        </w:tc>
        <w:tc>
          <w:tcPr>
            <w:tcW w:w="776" w:type="dxa"/>
            <w:vAlign w:val="center"/>
          </w:tcPr>
          <w:p w14:paraId="50DAA463" w14:textId="77777777" w:rsidR="00E7553C" w:rsidRPr="001B64DA" w:rsidRDefault="00E7553C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EE14E4B" w14:textId="77777777" w:rsidR="00E7553C" w:rsidRPr="001B64DA" w:rsidRDefault="00E7553C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4857567" w14:textId="77777777" w:rsidR="00E7553C" w:rsidRPr="001B64DA" w:rsidRDefault="00E7553C" w:rsidP="002460B0">
            <w:pPr>
              <w:rPr>
                <w:sz w:val="16"/>
                <w:szCs w:val="16"/>
              </w:rPr>
            </w:pPr>
          </w:p>
        </w:tc>
      </w:tr>
      <w:tr w:rsidR="00B052D6" w:rsidRPr="001B64DA" w14:paraId="78B6666C" w14:textId="77777777" w:rsidTr="00C12131">
        <w:tc>
          <w:tcPr>
            <w:tcW w:w="6613" w:type="dxa"/>
          </w:tcPr>
          <w:p w14:paraId="56181AC0" w14:textId="77777777" w:rsidR="00B052D6" w:rsidRPr="001B64DA" w:rsidRDefault="00B052D6" w:rsidP="00483BC1">
            <w:r w:rsidRPr="001B64DA">
              <w:t>Speisewasserqualität: DIN EN 13060, Anhang C</w:t>
            </w:r>
            <w:r w:rsidR="00176108" w:rsidRPr="001B64DA">
              <w:t xml:space="preserve"> und Herstellerangaben</w:t>
            </w:r>
            <w:r w:rsidR="000B7914" w:rsidRPr="001B64DA">
              <w:t>?</w:t>
            </w:r>
          </w:p>
        </w:tc>
        <w:tc>
          <w:tcPr>
            <w:tcW w:w="776" w:type="dxa"/>
            <w:vAlign w:val="center"/>
          </w:tcPr>
          <w:p w14:paraId="75C72751" w14:textId="77777777" w:rsidR="00B052D6" w:rsidRPr="001B64DA" w:rsidRDefault="00B052D6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43C3A05" w14:textId="77777777" w:rsidR="00B052D6" w:rsidRPr="001B64DA" w:rsidRDefault="00B052D6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58ACBBA" w14:textId="77777777" w:rsidR="00B052D6" w:rsidRPr="001B64DA" w:rsidRDefault="00B052D6" w:rsidP="00483BC1">
            <w:pPr>
              <w:rPr>
                <w:sz w:val="16"/>
                <w:szCs w:val="16"/>
              </w:rPr>
            </w:pPr>
          </w:p>
        </w:tc>
      </w:tr>
      <w:tr w:rsidR="000D74AC" w:rsidRPr="001B64DA" w14:paraId="45CE7112" w14:textId="77777777" w:rsidTr="00C8045D">
        <w:tc>
          <w:tcPr>
            <w:tcW w:w="6613" w:type="dxa"/>
          </w:tcPr>
          <w:p w14:paraId="088444DC" w14:textId="77777777" w:rsidR="000D74AC" w:rsidRPr="001B64DA" w:rsidRDefault="000D74AC" w:rsidP="00F073B8"/>
        </w:tc>
        <w:tc>
          <w:tcPr>
            <w:tcW w:w="776" w:type="dxa"/>
          </w:tcPr>
          <w:p w14:paraId="555256B4" w14:textId="77777777" w:rsidR="000D74AC" w:rsidRPr="001B64DA" w:rsidRDefault="000D74AC" w:rsidP="00CA0525">
            <w:pPr>
              <w:jc w:val="center"/>
            </w:pPr>
          </w:p>
        </w:tc>
        <w:tc>
          <w:tcPr>
            <w:tcW w:w="779" w:type="dxa"/>
          </w:tcPr>
          <w:p w14:paraId="52D52CBA" w14:textId="77777777" w:rsidR="000D74AC" w:rsidRPr="001B64DA" w:rsidRDefault="000D74AC" w:rsidP="00CA0525">
            <w:pPr>
              <w:jc w:val="center"/>
            </w:pPr>
          </w:p>
        </w:tc>
        <w:tc>
          <w:tcPr>
            <w:tcW w:w="1692" w:type="dxa"/>
            <w:vAlign w:val="center"/>
          </w:tcPr>
          <w:p w14:paraId="5721C6A4" w14:textId="77777777" w:rsidR="000D74AC" w:rsidRPr="001B64DA" w:rsidRDefault="000D74AC" w:rsidP="00C8045D">
            <w:pPr>
              <w:rPr>
                <w:sz w:val="16"/>
                <w:szCs w:val="16"/>
              </w:rPr>
            </w:pPr>
          </w:p>
        </w:tc>
      </w:tr>
      <w:tr w:rsidR="000D74AC" w:rsidRPr="001B64DA" w14:paraId="11B4B307" w14:textId="77777777" w:rsidTr="00FC1A7A">
        <w:tc>
          <w:tcPr>
            <w:tcW w:w="6613" w:type="dxa"/>
            <w:shd w:val="clear" w:color="auto" w:fill="F2F2F2" w:themeFill="background1" w:themeFillShade="F2"/>
          </w:tcPr>
          <w:p w14:paraId="1BD4A42C" w14:textId="77777777" w:rsidR="000D74AC" w:rsidRPr="001B64DA" w:rsidRDefault="000D74AC" w:rsidP="00F073B8">
            <w:pPr>
              <w:rPr>
                <w:b/>
              </w:rPr>
            </w:pPr>
            <w:r w:rsidRPr="001B64DA">
              <w:rPr>
                <w:b/>
              </w:rPr>
              <w:t>Technische Voraussetzungen</w:t>
            </w:r>
            <w:r w:rsidR="009E0218" w:rsidRPr="001B64DA">
              <w:rPr>
                <w:b/>
              </w:rPr>
              <w:t>: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47AADD49" w14:textId="77777777" w:rsidR="000D74AC" w:rsidRPr="001B64DA" w:rsidRDefault="000D74AC" w:rsidP="00CA0525">
            <w:pPr>
              <w:jc w:val="center"/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00F8274B" w14:textId="77777777" w:rsidR="000D74AC" w:rsidRPr="001B64DA" w:rsidRDefault="000D74AC" w:rsidP="00CA0525">
            <w:pPr>
              <w:jc w:val="center"/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4B081FB1" w14:textId="77777777" w:rsidR="000D74AC" w:rsidRPr="001B64DA" w:rsidRDefault="000D74AC" w:rsidP="00C8045D">
            <w:pPr>
              <w:rPr>
                <w:sz w:val="16"/>
                <w:szCs w:val="16"/>
              </w:rPr>
            </w:pPr>
          </w:p>
        </w:tc>
      </w:tr>
      <w:tr w:rsidR="000D307F" w:rsidRPr="001B64DA" w14:paraId="5AAD8CF4" w14:textId="77777777" w:rsidTr="00C12131">
        <w:tc>
          <w:tcPr>
            <w:tcW w:w="6613" w:type="dxa"/>
          </w:tcPr>
          <w:p w14:paraId="5C44DDCC" w14:textId="554BB6AA" w:rsidR="000D307F" w:rsidRPr="001B64DA" w:rsidRDefault="000D307F" w:rsidP="000D307F">
            <w:r w:rsidRPr="00E57454">
              <w:t xml:space="preserve">CE-Zeichen gemäß aktueller </w:t>
            </w:r>
            <w:r w:rsidRPr="00C478AC">
              <w:t>Europäische</w:t>
            </w:r>
            <w:r>
              <w:t>r</w:t>
            </w:r>
            <w:r w:rsidRPr="00C478AC">
              <w:t xml:space="preserve"> Medizinprodukte</w:t>
            </w:r>
            <w:r>
              <w:t>-</w:t>
            </w:r>
            <w:r>
              <w:br/>
            </w:r>
            <w:r w:rsidRPr="00C478AC">
              <w:t xml:space="preserve">verordnung </w:t>
            </w:r>
            <w:r>
              <w:t>(</w:t>
            </w:r>
            <w:r w:rsidRPr="00C478AC">
              <w:t>Verordnung (EU) 2017/745 (EU-MDR)</w:t>
            </w:r>
            <w:r>
              <w:t xml:space="preserve">) </w:t>
            </w:r>
            <w:r w:rsidRPr="00E57454">
              <w:t>vorhanden?</w:t>
            </w:r>
          </w:p>
        </w:tc>
        <w:tc>
          <w:tcPr>
            <w:tcW w:w="776" w:type="dxa"/>
            <w:vAlign w:val="center"/>
          </w:tcPr>
          <w:p w14:paraId="58FDB52C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81C3F90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EBF4458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14D84AA5" w14:textId="77777777" w:rsidTr="00C12131">
        <w:tc>
          <w:tcPr>
            <w:tcW w:w="6613" w:type="dxa"/>
          </w:tcPr>
          <w:p w14:paraId="4F055431" w14:textId="77777777" w:rsidR="000D307F" w:rsidRPr="001B64DA" w:rsidRDefault="000D307F" w:rsidP="000D307F">
            <w:r w:rsidRPr="001B64DA">
              <w:t>230 V-Anschluss vorhanden?</w:t>
            </w:r>
          </w:p>
        </w:tc>
        <w:tc>
          <w:tcPr>
            <w:tcW w:w="776" w:type="dxa"/>
            <w:vAlign w:val="center"/>
          </w:tcPr>
          <w:p w14:paraId="1A7BB6B1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71C6471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746091C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4E32F1BC" w14:textId="77777777" w:rsidTr="00C12131">
        <w:tc>
          <w:tcPr>
            <w:tcW w:w="6613" w:type="dxa"/>
          </w:tcPr>
          <w:p w14:paraId="48B45CC1" w14:textId="77777777" w:rsidR="000D307F" w:rsidRPr="001B64DA" w:rsidRDefault="000D307F" w:rsidP="000D307F">
            <w:r w:rsidRPr="001B64DA">
              <w:t>Validierung des Sterilisationsprozesses gemäß DIN EN ISO 17665/DIN SPEC 58929 in Verbindung mit der Empfehlung von DGKH für die Validierung und Routineüberwachung von Sterilisationsprozessen mit Sattdampf für Medizinprodukte möglich?</w:t>
            </w:r>
          </w:p>
        </w:tc>
        <w:tc>
          <w:tcPr>
            <w:tcW w:w="776" w:type="dxa"/>
            <w:vAlign w:val="center"/>
          </w:tcPr>
          <w:p w14:paraId="4A573686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ED3876D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63FF24C8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78FDD09E" w14:textId="77777777" w:rsidTr="0044044E">
        <w:tc>
          <w:tcPr>
            <w:tcW w:w="6613" w:type="dxa"/>
          </w:tcPr>
          <w:p w14:paraId="1370946A" w14:textId="77777777" w:rsidR="000D307F" w:rsidRPr="001B64DA" w:rsidRDefault="000D307F" w:rsidP="000D307F">
            <w:r w:rsidRPr="001B64DA">
              <w:t xml:space="preserve">Laufzeit im validierten Standardprogramm (134°C bei mindestens </w:t>
            </w:r>
            <w:r w:rsidRPr="001B64DA">
              <w:br/>
              <w:t>5 Minuten Haltezeit)?</w:t>
            </w:r>
          </w:p>
        </w:tc>
        <w:tc>
          <w:tcPr>
            <w:tcW w:w="776" w:type="dxa"/>
            <w:vAlign w:val="center"/>
          </w:tcPr>
          <w:p w14:paraId="60FA5530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vAlign w:val="center"/>
          </w:tcPr>
          <w:p w14:paraId="7EA2F27E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</w:tcPr>
          <w:p w14:paraId="4C3DC6BB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Minuten: </w:t>
            </w:r>
          </w:p>
        </w:tc>
      </w:tr>
      <w:tr w:rsidR="000D307F" w:rsidRPr="001B64DA" w14:paraId="25388B7F" w14:textId="77777777" w:rsidTr="00C12131">
        <w:tc>
          <w:tcPr>
            <w:tcW w:w="6613" w:type="dxa"/>
          </w:tcPr>
          <w:p w14:paraId="3C3931B0" w14:textId="77777777" w:rsidR="000D307F" w:rsidRPr="001B64DA" w:rsidRDefault="000D307F" w:rsidP="000D307F">
            <w:r w:rsidRPr="001B64DA">
              <w:t>Stromverbrauch pro Charge?</w:t>
            </w:r>
          </w:p>
        </w:tc>
        <w:tc>
          <w:tcPr>
            <w:tcW w:w="776" w:type="dxa"/>
            <w:vAlign w:val="center"/>
          </w:tcPr>
          <w:p w14:paraId="7934032D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vAlign w:val="center"/>
          </w:tcPr>
          <w:p w14:paraId="5B6AD82C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vAlign w:val="center"/>
          </w:tcPr>
          <w:p w14:paraId="2CF3EF85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Verbrauch: </w:t>
            </w:r>
          </w:p>
        </w:tc>
      </w:tr>
      <w:tr w:rsidR="000D307F" w:rsidRPr="001B64DA" w14:paraId="66685996" w14:textId="77777777" w:rsidTr="00C12131">
        <w:tc>
          <w:tcPr>
            <w:tcW w:w="6613" w:type="dxa"/>
          </w:tcPr>
          <w:p w14:paraId="054C5A3C" w14:textId="77777777" w:rsidR="000D307F" w:rsidRPr="001B64DA" w:rsidRDefault="000D307F" w:rsidP="000D307F">
            <w:r w:rsidRPr="001B64DA">
              <w:t>Wasserverbrauch pro Charge?</w:t>
            </w:r>
          </w:p>
        </w:tc>
        <w:tc>
          <w:tcPr>
            <w:tcW w:w="776" w:type="dxa"/>
            <w:vAlign w:val="center"/>
          </w:tcPr>
          <w:p w14:paraId="5D2E7421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vAlign w:val="center"/>
          </w:tcPr>
          <w:p w14:paraId="5A2A0900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vAlign w:val="center"/>
          </w:tcPr>
          <w:p w14:paraId="19A83E3D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Verbrauch: </w:t>
            </w:r>
          </w:p>
        </w:tc>
      </w:tr>
      <w:tr w:rsidR="000D307F" w:rsidRPr="001B64DA" w14:paraId="12F63C0A" w14:textId="77777777" w:rsidTr="00C12131">
        <w:tc>
          <w:tcPr>
            <w:tcW w:w="6613" w:type="dxa"/>
          </w:tcPr>
          <w:p w14:paraId="4C41CEDF" w14:textId="77777777" w:rsidR="000D307F" w:rsidRPr="001B64DA" w:rsidRDefault="000D307F" w:rsidP="000D307F">
            <w:r w:rsidRPr="001B64DA">
              <w:t>Kessel-/Kammertiefe?</w:t>
            </w:r>
          </w:p>
        </w:tc>
        <w:tc>
          <w:tcPr>
            <w:tcW w:w="776" w:type="dxa"/>
            <w:vAlign w:val="center"/>
          </w:tcPr>
          <w:p w14:paraId="13AA12C3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vAlign w:val="center"/>
          </w:tcPr>
          <w:p w14:paraId="7E9E7CD5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vAlign w:val="center"/>
          </w:tcPr>
          <w:p w14:paraId="2127E7D9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cm: </w:t>
            </w:r>
          </w:p>
        </w:tc>
      </w:tr>
      <w:tr w:rsidR="000D307F" w:rsidRPr="001B64DA" w14:paraId="0FB2A803" w14:textId="77777777" w:rsidTr="00C12131">
        <w:tc>
          <w:tcPr>
            <w:tcW w:w="6613" w:type="dxa"/>
          </w:tcPr>
          <w:p w14:paraId="0B69F4B2" w14:textId="523825F2" w:rsidR="000D307F" w:rsidRPr="001B64DA" w:rsidRDefault="000D307F" w:rsidP="000D307F">
            <w:r w:rsidRPr="001B64DA">
              <w:t>Abkühlzeit</w:t>
            </w:r>
            <w:r>
              <w:t xml:space="preserve"> (Gebrauchsanweisung bzw. </w:t>
            </w:r>
            <w:hyperlink r:id="rId6" w:history="1">
              <w:r w:rsidRPr="00E706A2">
                <w:rPr>
                  <w:rStyle w:val="Hyperlink"/>
                </w:rPr>
                <w:t>„rote“ AKI-Borschüre</w:t>
              </w:r>
            </w:hyperlink>
            <w:r w:rsidRPr="001B64DA">
              <w:t>?</w:t>
            </w:r>
            <w:r>
              <w:t>)</w:t>
            </w:r>
          </w:p>
        </w:tc>
        <w:tc>
          <w:tcPr>
            <w:tcW w:w="776" w:type="dxa"/>
            <w:vAlign w:val="center"/>
          </w:tcPr>
          <w:p w14:paraId="7ADD18D1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vAlign w:val="center"/>
          </w:tcPr>
          <w:p w14:paraId="0F0E070F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vAlign w:val="center"/>
          </w:tcPr>
          <w:p w14:paraId="28318B1D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Minuten: </w:t>
            </w:r>
          </w:p>
        </w:tc>
      </w:tr>
      <w:tr w:rsidR="000D307F" w:rsidRPr="001B64DA" w14:paraId="3560DF72" w14:textId="77777777" w:rsidTr="00C8045D">
        <w:tc>
          <w:tcPr>
            <w:tcW w:w="6613" w:type="dxa"/>
          </w:tcPr>
          <w:p w14:paraId="53E431B6" w14:textId="77777777" w:rsidR="000D307F" w:rsidRPr="001B64DA" w:rsidRDefault="000D307F" w:rsidP="000D307F"/>
        </w:tc>
        <w:tc>
          <w:tcPr>
            <w:tcW w:w="776" w:type="dxa"/>
          </w:tcPr>
          <w:p w14:paraId="7453FCEA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</w:tcPr>
          <w:p w14:paraId="551A8921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vAlign w:val="center"/>
          </w:tcPr>
          <w:p w14:paraId="760B9505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40902456" w14:textId="77777777" w:rsidTr="00FC1A7A">
        <w:tc>
          <w:tcPr>
            <w:tcW w:w="6613" w:type="dxa"/>
            <w:shd w:val="clear" w:color="auto" w:fill="F2F2F2" w:themeFill="background1" w:themeFillShade="F2"/>
          </w:tcPr>
          <w:p w14:paraId="6068F15A" w14:textId="77777777" w:rsidR="000D307F" w:rsidRPr="001B64DA" w:rsidRDefault="000D307F" w:rsidP="000D307F">
            <w:r w:rsidRPr="001B64DA">
              <w:rPr>
                <w:b/>
              </w:rPr>
              <w:t>Dokumentationsmöglichkeiten: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34FFFAD7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5B46C838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457BFC70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63B70A99" w14:textId="77777777" w:rsidTr="00C12131">
        <w:tc>
          <w:tcPr>
            <w:tcW w:w="6613" w:type="dxa"/>
          </w:tcPr>
          <w:p w14:paraId="74CED44D" w14:textId="77777777" w:rsidR="000D307F" w:rsidRPr="001B64DA" w:rsidRDefault="000D307F" w:rsidP="000D307F">
            <w:r w:rsidRPr="001B64DA">
              <w:t>Speicherkarte/USB-Stick und Karten- und Stick-Lesegerät</w:t>
            </w:r>
            <w:r>
              <w:t xml:space="preserve">, </w:t>
            </w:r>
            <w:r>
              <w:br/>
              <w:t>Drucker</w:t>
            </w:r>
            <w:r w:rsidRPr="001B64DA">
              <w:t>?</w:t>
            </w:r>
          </w:p>
        </w:tc>
        <w:tc>
          <w:tcPr>
            <w:tcW w:w="776" w:type="dxa"/>
            <w:vAlign w:val="center"/>
          </w:tcPr>
          <w:p w14:paraId="3DB37EBD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A1200BD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FB3119A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4F08D077" w14:textId="77777777" w:rsidTr="00C12131">
        <w:tc>
          <w:tcPr>
            <w:tcW w:w="6613" w:type="dxa"/>
          </w:tcPr>
          <w:p w14:paraId="001E7EA1" w14:textId="77777777" w:rsidR="000D307F" w:rsidRPr="001B64DA" w:rsidRDefault="000D307F" w:rsidP="000D307F">
            <w:r w:rsidRPr="001B64DA">
              <w:t>PC-Schnittstelle (Ethernet-Schnittstelle) vorhanden?</w:t>
            </w:r>
          </w:p>
        </w:tc>
        <w:tc>
          <w:tcPr>
            <w:tcW w:w="776" w:type="dxa"/>
            <w:vAlign w:val="center"/>
          </w:tcPr>
          <w:p w14:paraId="2CECA14F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CF51DBC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282627B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63BF169B" w14:textId="77777777" w:rsidTr="00C12131">
        <w:tc>
          <w:tcPr>
            <w:tcW w:w="6613" w:type="dxa"/>
          </w:tcPr>
          <w:p w14:paraId="20323F85" w14:textId="77777777" w:rsidR="000D307F" w:rsidRPr="001B64DA" w:rsidRDefault="000D307F" w:rsidP="000D307F">
            <w:r w:rsidRPr="001B64DA">
              <w:t>Einbindung in eine Freigabe-Software möglich?</w:t>
            </w:r>
          </w:p>
        </w:tc>
        <w:tc>
          <w:tcPr>
            <w:tcW w:w="776" w:type="dxa"/>
            <w:vAlign w:val="center"/>
          </w:tcPr>
          <w:p w14:paraId="42BBA66F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33ECD75A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200E682C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18869B52" w14:textId="77777777" w:rsidTr="00C12131">
        <w:tc>
          <w:tcPr>
            <w:tcW w:w="6613" w:type="dxa"/>
          </w:tcPr>
          <w:p w14:paraId="34D3221C" w14:textId="77777777" w:rsidR="000D307F" w:rsidRPr="001B64DA" w:rsidRDefault="000D307F" w:rsidP="000D307F">
            <w:r w:rsidRPr="001B64DA">
              <w:t>Freigabe-Software (z. B. mit Dokumentation der Aufbereitungsfehler, Routineprüfungen an den Aufbereitungsgeräten) möglich?</w:t>
            </w:r>
          </w:p>
        </w:tc>
        <w:tc>
          <w:tcPr>
            <w:tcW w:w="776" w:type="dxa"/>
            <w:vAlign w:val="center"/>
          </w:tcPr>
          <w:p w14:paraId="22D051EF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CE3F56C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04B0188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649AC6F8" w14:textId="77777777" w:rsidTr="00C12131">
        <w:tc>
          <w:tcPr>
            <w:tcW w:w="6613" w:type="dxa"/>
          </w:tcPr>
          <w:p w14:paraId="7F015541" w14:textId="77777777" w:rsidR="000D307F" w:rsidRDefault="000D307F" w:rsidP="000D307F">
            <w:r>
              <w:t>P</w:t>
            </w:r>
            <w:r w:rsidRPr="001B64DA">
              <w:t>raxisinterne Hard- und Software</w:t>
            </w:r>
            <w:r>
              <w:t xml:space="preserve">: </w:t>
            </w:r>
          </w:p>
          <w:p w14:paraId="71308EDA" w14:textId="77777777" w:rsidR="000D307F" w:rsidRPr="001B64DA" w:rsidRDefault="000D307F" w:rsidP="000D307F">
            <w:r w:rsidRPr="001B64DA">
              <w:t>Kompatibilität</w:t>
            </w:r>
            <w:r>
              <w:t xml:space="preserve"> mit dem Autoklav?</w:t>
            </w:r>
          </w:p>
        </w:tc>
        <w:tc>
          <w:tcPr>
            <w:tcW w:w="776" w:type="dxa"/>
            <w:vAlign w:val="center"/>
          </w:tcPr>
          <w:p w14:paraId="6EE5454B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CA03113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8879638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3346530B" w14:textId="77777777" w:rsidTr="00C8045D">
        <w:tc>
          <w:tcPr>
            <w:tcW w:w="6613" w:type="dxa"/>
          </w:tcPr>
          <w:p w14:paraId="20D01620" w14:textId="77777777" w:rsidR="000D307F" w:rsidRPr="001B64DA" w:rsidRDefault="000D307F" w:rsidP="000D307F"/>
        </w:tc>
        <w:tc>
          <w:tcPr>
            <w:tcW w:w="776" w:type="dxa"/>
          </w:tcPr>
          <w:p w14:paraId="69ED9108" w14:textId="77777777" w:rsidR="000D307F" w:rsidRPr="001B64DA" w:rsidRDefault="000D307F" w:rsidP="000D307F">
            <w:pPr>
              <w:jc w:val="center"/>
            </w:pPr>
          </w:p>
        </w:tc>
        <w:tc>
          <w:tcPr>
            <w:tcW w:w="779" w:type="dxa"/>
          </w:tcPr>
          <w:p w14:paraId="59E1BDB7" w14:textId="77777777" w:rsidR="000D307F" w:rsidRPr="001B64DA" w:rsidRDefault="000D307F" w:rsidP="000D307F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437FF34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628527FF" w14:textId="77777777" w:rsidTr="00FC1A7A">
        <w:tc>
          <w:tcPr>
            <w:tcW w:w="6613" w:type="dxa"/>
            <w:shd w:val="clear" w:color="auto" w:fill="F2F2F2" w:themeFill="background1" w:themeFillShade="F2"/>
          </w:tcPr>
          <w:p w14:paraId="2BECAF14" w14:textId="77777777" w:rsidR="000D307F" w:rsidRPr="001B64DA" w:rsidRDefault="000D307F" w:rsidP="000D307F">
            <w:pPr>
              <w:rPr>
                <w:b/>
              </w:rPr>
            </w:pPr>
            <w:r w:rsidRPr="001B64DA">
              <w:rPr>
                <w:b/>
              </w:rPr>
              <w:t>Wartung (Herstellerangaben in der Gebrauchsanweisung):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32056330" w14:textId="77777777" w:rsidR="000D307F" w:rsidRPr="001B64DA" w:rsidRDefault="000D307F" w:rsidP="000D307F">
            <w:pPr>
              <w:jc w:val="center"/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13BB08E0" w14:textId="77777777" w:rsidR="000D307F" w:rsidRPr="001B64DA" w:rsidRDefault="000D307F" w:rsidP="000D307F">
            <w:pPr>
              <w:jc w:val="center"/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09502416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7DDEB789" w14:textId="77777777" w:rsidTr="00C12131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0D5" w14:textId="77777777" w:rsidR="000D307F" w:rsidRPr="001B64DA" w:rsidRDefault="000D307F" w:rsidP="000D307F">
            <w:r w:rsidRPr="001B64DA">
              <w:t>Wartung erforderlich (Gebrauchsanweisung)?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422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3480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FEC6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2B4EB5A5" w14:textId="77777777" w:rsidTr="00C12131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F928" w14:textId="77777777" w:rsidR="000D307F" w:rsidRPr="001B64DA" w:rsidRDefault="000D307F" w:rsidP="000D307F">
            <w:r w:rsidRPr="001B64DA">
              <w:t>Wartungsintervall (max. Chargen)?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4D12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87B4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C7E6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Chargen: </w:t>
            </w:r>
          </w:p>
        </w:tc>
      </w:tr>
      <w:tr w:rsidR="000D307F" w:rsidRPr="001B64DA" w14:paraId="7040FDFA" w14:textId="77777777" w:rsidTr="00C12131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4C9" w14:textId="77777777" w:rsidR="000D307F" w:rsidRPr="001B64DA" w:rsidRDefault="000D307F" w:rsidP="000D307F">
            <w:r w:rsidRPr="001B64DA">
              <w:t>Wartungsintervall (max. Zeit in Monaten)?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E54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C5E8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2383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Monate: </w:t>
            </w:r>
          </w:p>
        </w:tc>
      </w:tr>
      <w:tr w:rsidR="000D307F" w:rsidRPr="001B64DA" w14:paraId="6E7E1ABC" w14:textId="77777777" w:rsidTr="00C12131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22A" w14:textId="77777777" w:rsidR="000D307F" w:rsidRPr="001B64DA" w:rsidRDefault="000D307F" w:rsidP="000D307F">
            <w:r w:rsidRPr="001B64DA">
              <w:t>Wer darf die Wartung durchführen (Gerätehersteller, Depot)?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FED" w14:textId="77777777" w:rsidR="000D307F" w:rsidRPr="001B64DA" w:rsidRDefault="000D307F" w:rsidP="000D307F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998E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A9FD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4F748958" w14:textId="77777777" w:rsidTr="00C12131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79A" w14:textId="77777777" w:rsidR="000D307F" w:rsidRPr="001B64DA" w:rsidRDefault="000D307F" w:rsidP="000D307F">
            <w:r w:rsidRPr="001B64DA">
              <w:t>Kosten für die Wartung?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F225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5161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CB35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Kosten: </w:t>
            </w:r>
          </w:p>
        </w:tc>
      </w:tr>
      <w:tr w:rsidR="000D307F" w:rsidRPr="001B64DA" w14:paraId="22008FE7" w14:textId="77777777" w:rsidTr="00C12131"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DAF" w14:textId="77777777" w:rsidR="000D307F" w:rsidRPr="001B64DA" w:rsidRDefault="000D307F" w:rsidP="000D307F">
            <w:r w:rsidRPr="001B64DA">
              <w:t>Häufigkeit von Routineprüfungen (z. B. Vakuumtest)?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8ECF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C0B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4AC1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Intervall: </w:t>
            </w:r>
          </w:p>
        </w:tc>
      </w:tr>
    </w:tbl>
    <w:p w14:paraId="0A9D56D4" w14:textId="77777777" w:rsidR="00D039E0" w:rsidRPr="001B64DA" w:rsidRDefault="00D039E0"/>
    <w:p w14:paraId="5118C88C" w14:textId="77777777" w:rsidR="00D039E0" w:rsidRPr="001B64DA" w:rsidRDefault="00D039E0" w:rsidP="00D039E0">
      <w:r w:rsidRPr="001B64DA">
        <w:t xml:space="preserve">* </w:t>
      </w:r>
      <w:r w:rsidRPr="001B64DA">
        <w:rPr>
          <w:sz w:val="18"/>
          <w:szCs w:val="18"/>
        </w:rPr>
        <w:t>Je nach Raumsituation besteht ggf. herstellerseitig auch die Möglichkeit das Gerät als Untertisch-Variante zu installieren.</w:t>
      </w:r>
    </w:p>
    <w:p w14:paraId="3ED29247" w14:textId="77777777" w:rsidR="00D039E0" w:rsidRPr="001B64DA" w:rsidRDefault="00D039E0"/>
    <w:p w14:paraId="2F428B74" w14:textId="5052C32F" w:rsidR="00D039E0" w:rsidRPr="001B64DA" w:rsidRDefault="00D039E0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13"/>
        <w:gridCol w:w="776"/>
        <w:gridCol w:w="779"/>
        <w:gridCol w:w="1692"/>
      </w:tblGrid>
      <w:tr w:rsidR="00D039E0" w:rsidRPr="001B64DA" w14:paraId="3809D236" w14:textId="77777777" w:rsidTr="003766D5">
        <w:tc>
          <w:tcPr>
            <w:tcW w:w="6613" w:type="dxa"/>
            <w:shd w:val="clear" w:color="auto" w:fill="D9D9D9" w:themeFill="background1" w:themeFillShade="D9"/>
          </w:tcPr>
          <w:p w14:paraId="26ECBCEE" w14:textId="77777777" w:rsidR="00D039E0" w:rsidRPr="001B64DA" w:rsidRDefault="00D039E0" w:rsidP="003766D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1B64DA">
              <w:rPr>
                <w:b/>
                <w:bCs/>
                <w:sz w:val="24"/>
                <w:szCs w:val="24"/>
              </w:rPr>
              <w:lastRenderedPageBreak/>
              <w:t>Autoklav: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318BD7E" w14:textId="77777777" w:rsidR="00D039E0" w:rsidRPr="001B64DA" w:rsidRDefault="00D039E0" w:rsidP="003766D5">
            <w:pPr>
              <w:spacing w:before="60" w:after="60"/>
              <w:jc w:val="center"/>
              <w:rPr>
                <w:b/>
              </w:rPr>
            </w:pPr>
            <w:r w:rsidRPr="001B64DA">
              <w:rPr>
                <w:b/>
              </w:rPr>
              <w:t>Ja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72A6C1B" w14:textId="77777777" w:rsidR="00D039E0" w:rsidRPr="001B64DA" w:rsidRDefault="00D039E0" w:rsidP="003766D5">
            <w:pPr>
              <w:spacing w:before="60" w:after="60"/>
              <w:jc w:val="center"/>
              <w:rPr>
                <w:b/>
              </w:rPr>
            </w:pPr>
            <w:r w:rsidRPr="001B64DA">
              <w:rPr>
                <w:b/>
              </w:rPr>
              <w:t>Nein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41821FC6" w14:textId="77777777" w:rsidR="00D039E0" w:rsidRPr="001B64DA" w:rsidRDefault="00D039E0" w:rsidP="003766D5">
            <w:pPr>
              <w:spacing w:before="60" w:after="60"/>
              <w:rPr>
                <w:i/>
              </w:rPr>
            </w:pPr>
            <w:r w:rsidRPr="001B64DA">
              <w:rPr>
                <w:i/>
              </w:rPr>
              <w:t>Bemerkung:</w:t>
            </w:r>
          </w:p>
        </w:tc>
      </w:tr>
      <w:tr w:rsidR="007326A9" w:rsidRPr="001B64DA" w14:paraId="795FB75A" w14:textId="77777777" w:rsidTr="00FC1A7A">
        <w:tc>
          <w:tcPr>
            <w:tcW w:w="6613" w:type="dxa"/>
            <w:shd w:val="clear" w:color="auto" w:fill="F2F2F2" w:themeFill="background1" w:themeFillShade="F2"/>
          </w:tcPr>
          <w:p w14:paraId="6BD22EF1" w14:textId="77777777" w:rsidR="007326A9" w:rsidRPr="001B64DA" w:rsidRDefault="007326A9" w:rsidP="007326A9">
            <w:pPr>
              <w:rPr>
                <w:b/>
              </w:rPr>
            </w:pPr>
            <w:r w:rsidRPr="001B64DA">
              <w:rPr>
                <w:b/>
              </w:rPr>
              <w:t>Ausstattung</w:t>
            </w:r>
            <w:r w:rsidR="009D7AA2" w:rsidRPr="001B64DA">
              <w:rPr>
                <w:b/>
              </w:rPr>
              <w:t>, Beladung und Zubehör</w:t>
            </w:r>
            <w:r w:rsidRPr="001B64DA">
              <w:rPr>
                <w:b/>
              </w:rPr>
              <w:t>: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795FBEC5" w14:textId="77777777" w:rsidR="007326A9" w:rsidRPr="001B64DA" w:rsidRDefault="007326A9" w:rsidP="007326A9">
            <w:pPr>
              <w:jc w:val="center"/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69268912" w14:textId="77777777" w:rsidR="007326A9" w:rsidRPr="001B64DA" w:rsidRDefault="007326A9" w:rsidP="007326A9">
            <w:pPr>
              <w:jc w:val="center"/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14:paraId="06655AF9" w14:textId="77777777" w:rsidR="007326A9" w:rsidRPr="001B64DA" w:rsidRDefault="007326A9" w:rsidP="007326A9">
            <w:pPr>
              <w:rPr>
                <w:sz w:val="16"/>
                <w:szCs w:val="16"/>
              </w:rPr>
            </w:pPr>
          </w:p>
        </w:tc>
      </w:tr>
      <w:tr w:rsidR="007326A9" w:rsidRPr="001B64DA" w14:paraId="3EE82EB1" w14:textId="77777777" w:rsidTr="00C12131">
        <w:tc>
          <w:tcPr>
            <w:tcW w:w="6613" w:type="dxa"/>
          </w:tcPr>
          <w:p w14:paraId="680A0109" w14:textId="77777777" w:rsidR="007326A9" w:rsidRPr="001B64DA" w:rsidRDefault="00384E89" w:rsidP="007326A9">
            <w:r w:rsidRPr="001B64DA">
              <w:t>Halterung</w:t>
            </w:r>
            <w:r w:rsidR="000942D7" w:rsidRPr="001B64DA">
              <w:t xml:space="preserve"> für Tablett (Tray-Gestell)</w:t>
            </w:r>
          </w:p>
        </w:tc>
        <w:tc>
          <w:tcPr>
            <w:tcW w:w="776" w:type="dxa"/>
            <w:vAlign w:val="center"/>
          </w:tcPr>
          <w:p w14:paraId="62D6B486" w14:textId="77777777" w:rsidR="007326A9" w:rsidRPr="001B64DA" w:rsidRDefault="007326A9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1D854FD" w14:textId="77777777" w:rsidR="007326A9" w:rsidRPr="001B64DA" w:rsidRDefault="007326A9" w:rsidP="00C12131">
            <w:pPr>
              <w:jc w:val="center"/>
              <w:rPr>
                <w:rFonts w:eastAsia="MS Gothic"/>
              </w:rPr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434165B8" w14:textId="77777777" w:rsidR="007326A9" w:rsidRPr="001B64DA" w:rsidRDefault="007326A9" w:rsidP="007326A9">
            <w:pPr>
              <w:rPr>
                <w:sz w:val="16"/>
                <w:szCs w:val="16"/>
              </w:rPr>
            </w:pPr>
          </w:p>
        </w:tc>
      </w:tr>
      <w:tr w:rsidR="00F32F88" w:rsidRPr="001B64DA" w14:paraId="5EAE27B9" w14:textId="77777777" w:rsidTr="00C12131">
        <w:tc>
          <w:tcPr>
            <w:tcW w:w="6613" w:type="dxa"/>
          </w:tcPr>
          <w:p w14:paraId="6C5416E3" w14:textId="77777777" w:rsidR="00F32F88" w:rsidRPr="001B64DA" w:rsidRDefault="00384E89" w:rsidP="00F32F88">
            <w:r w:rsidRPr="001B64DA">
              <w:t>Tabletts</w:t>
            </w:r>
          </w:p>
        </w:tc>
        <w:tc>
          <w:tcPr>
            <w:tcW w:w="776" w:type="dxa"/>
            <w:vAlign w:val="center"/>
          </w:tcPr>
          <w:p w14:paraId="70FEF374" w14:textId="77777777" w:rsidR="00F32F88" w:rsidRPr="001B64DA" w:rsidRDefault="00384E89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FCEA60B" w14:textId="77777777" w:rsidR="00F32F88" w:rsidRPr="001B64DA" w:rsidRDefault="00384E89" w:rsidP="00C12131">
            <w:pPr>
              <w:jc w:val="center"/>
              <w:rPr>
                <w:rFonts w:eastAsia="MS Gothic"/>
              </w:rPr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35C4EC68" w14:textId="77777777" w:rsidR="00F32F88" w:rsidRPr="001B64DA" w:rsidRDefault="00F32F88" w:rsidP="00F32F88">
            <w:pPr>
              <w:rPr>
                <w:sz w:val="16"/>
                <w:szCs w:val="16"/>
              </w:rPr>
            </w:pPr>
          </w:p>
        </w:tc>
      </w:tr>
      <w:tr w:rsidR="00F32F88" w:rsidRPr="001B64DA" w14:paraId="3CEF9B13" w14:textId="77777777" w:rsidTr="00C12131">
        <w:tc>
          <w:tcPr>
            <w:tcW w:w="6613" w:type="dxa"/>
          </w:tcPr>
          <w:p w14:paraId="5A36CB28" w14:textId="77777777" w:rsidR="00F32F88" w:rsidRPr="001B64DA" w:rsidRDefault="000942D7" w:rsidP="00F32F88">
            <w:r w:rsidRPr="001B64DA">
              <w:t>Tablettheber/Tabletthebegriff</w:t>
            </w:r>
          </w:p>
        </w:tc>
        <w:tc>
          <w:tcPr>
            <w:tcW w:w="776" w:type="dxa"/>
            <w:vAlign w:val="center"/>
          </w:tcPr>
          <w:p w14:paraId="031CAD67" w14:textId="77777777" w:rsidR="00F32F88" w:rsidRPr="001B64DA" w:rsidRDefault="00384E89" w:rsidP="00C12131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E350329" w14:textId="77777777" w:rsidR="00F32F88" w:rsidRPr="001B64DA" w:rsidRDefault="00384E89" w:rsidP="00C12131">
            <w:pPr>
              <w:jc w:val="center"/>
              <w:rPr>
                <w:rFonts w:eastAsia="MS Gothic"/>
              </w:rPr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52C72552" w14:textId="77777777" w:rsidR="00F32F88" w:rsidRPr="001B64DA" w:rsidRDefault="00F32F88" w:rsidP="00F32F88">
            <w:pPr>
              <w:rPr>
                <w:sz w:val="16"/>
                <w:szCs w:val="16"/>
              </w:rPr>
            </w:pPr>
          </w:p>
        </w:tc>
      </w:tr>
      <w:tr w:rsidR="00D039E0" w:rsidRPr="001B64DA" w14:paraId="71174402" w14:textId="77777777" w:rsidTr="00C12131">
        <w:tc>
          <w:tcPr>
            <w:tcW w:w="6613" w:type="dxa"/>
          </w:tcPr>
          <w:p w14:paraId="4F1CEB0A" w14:textId="77777777" w:rsidR="00D039E0" w:rsidRPr="001B64DA" w:rsidRDefault="00D039E0" w:rsidP="00F32F88">
            <w:r w:rsidRPr="001B64DA">
              <w:t>Beladungsgewicht gemäß Herstellerangaben beachten</w:t>
            </w:r>
            <w:r w:rsidR="00BD1C1B" w:rsidRPr="001B64DA">
              <w:t>!</w:t>
            </w:r>
          </w:p>
        </w:tc>
        <w:tc>
          <w:tcPr>
            <w:tcW w:w="776" w:type="dxa"/>
            <w:vAlign w:val="center"/>
          </w:tcPr>
          <w:p w14:paraId="2371AEE2" w14:textId="77777777" w:rsidR="00D039E0" w:rsidRPr="001B64DA" w:rsidRDefault="00D039E0" w:rsidP="00C12131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vAlign w:val="center"/>
          </w:tcPr>
          <w:p w14:paraId="5B4EDC2E" w14:textId="77777777" w:rsidR="00D039E0" w:rsidRPr="001B64DA" w:rsidRDefault="00D039E0" w:rsidP="00C12131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</w:tcPr>
          <w:p w14:paraId="7B61C6DF" w14:textId="77777777" w:rsidR="00D039E0" w:rsidRPr="001B64DA" w:rsidRDefault="009208E1" w:rsidP="00F32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Gewicht:</w:t>
            </w:r>
          </w:p>
        </w:tc>
      </w:tr>
    </w:tbl>
    <w:p w14:paraId="2498E941" w14:textId="77777777" w:rsidR="001058C2" w:rsidRPr="001B64DA" w:rsidRDefault="001058C2"/>
    <w:p w14:paraId="19392514" w14:textId="77777777" w:rsidR="007D3BDD" w:rsidRPr="001B64DA" w:rsidRDefault="007D3BDD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13"/>
        <w:gridCol w:w="776"/>
        <w:gridCol w:w="779"/>
        <w:gridCol w:w="1692"/>
      </w:tblGrid>
      <w:tr w:rsidR="007F2DAE" w:rsidRPr="001B64DA" w14:paraId="0DF49197" w14:textId="77777777" w:rsidTr="003766D5">
        <w:tc>
          <w:tcPr>
            <w:tcW w:w="6613" w:type="dxa"/>
            <w:shd w:val="clear" w:color="auto" w:fill="D9D9D9" w:themeFill="background1" w:themeFillShade="D9"/>
          </w:tcPr>
          <w:p w14:paraId="4050282A" w14:textId="77777777" w:rsidR="007F2DAE" w:rsidRPr="001B64DA" w:rsidRDefault="007F2DAE" w:rsidP="003766D5">
            <w:pPr>
              <w:spacing w:before="60" w:after="60"/>
              <w:rPr>
                <w:b/>
              </w:rPr>
            </w:pPr>
            <w:r w:rsidRPr="001B64DA">
              <w:rPr>
                <w:b/>
                <w:bCs/>
                <w:sz w:val="24"/>
                <w:szCs w:val="24"/>
              </w:rPr>
              <w:t>Siegelgerät: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E219A10" w14:textId="77777777" w:rsidR="007F2DAE" w:rsidRPr="001B64DA" w:rsidRDefault="007F2DAE" w:rsidP="00FB107A">
            <w:pPr>
              <w:spacing w:before="60" w:after="60"/>
              <w:jc w:val="center"/>
              <w:rPr>
                <w:b/>
              </w:rPr>
            </w:pPr>
            <w:r w:rsidRPr="001B64DA">
              <w:rPr>
                <w:b/>
              </w:rPr>
              <w:t>Ja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4A204A9A" w14:textId="77777777" w:rsidR="007F2DAE" w:rsidRPr="001B64DA" w:rsidRDefault="007F2DAE" w:rsidP="00FB107A">
            <w:pPr>
              <w:spacing w:before="60" w:after="60"/>
              <w:jc w:val="center"/>
              <w:rPr>
                <w:b/>
              </w:rPr>
            </w:pPr>
            <w:r w:rsidRPr="001B64DA">
              <w:rPr>
                <w:b/>
              </w:rPr>
              <w:t>Nein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53DADA46" w14:textId="77777777" w:rsidR="007F2DAE" w:rsidRPr="001B64DA" w:rsidRDefault="007F2DAE" w:rsidP="003766D5">
            <w:pPr>
              <w:spacing w:before="60" w:after="60"/>
              <w:rPr>
                <w:sz w:val="16"/>
                <w:szCs w:val="16"/>
              </w:rPr>
            </w:pPr>
            <w:r w:rsidRPr="001B64DA">
              <w:rPr>
                <w:i/>
              </w:rPr>
              <w:t>Bemerkung:</w:t>
            </w:r>
          </w:p>
        </w:tc>
      </w:tr>
      <w:tr w:rsidR="009140F4" w:rsidRPr="001B64DA" w14:paraId="13CAB8A7" w14:textId="77777777" w:rsidTr="00462414">
        <w:tc>
          <w:tcPr>
            <w:tcW w:w="6613" w:type="dxa"/>
            <w:shd w:val="clear" w:color="auto" w:fill="F2F2F2" w:themeFill="background1" w:themeFillShade="F2"/>
          </w:tcPr>
          <w:p w14:paraId="7A81FF61" w14:textId="77777777" w:rsidR="009140F4" w:rsidRPr="001B64DA" w:rsidRDefault="009140F4" w:rsidP="009140F4">
            <w:pPr>
              <w:rPr>
                <w:b/>
              </w:rPr>
            </w:pPr>
            <w:r w:rsidRPr="001B64DA">
              <w:rPr>
                <w:b/>
              </w:rPr>
              <w:t>Bauliche Voraussetzungen: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682F2EE9" w14:textId="77777777" w:rsidR="009140F4" w:rsidRPr="001B64DA" w:rsidRDefault="009140F4" w:rsidP="00FB107A">
            <w:pPr>
              <w:jc w:val="center"/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75279874" w14:textId="77777777" w:rsidR="009140F4" w:rsidRPr="001B64DA" w:rsidRDefault="009140F4" w:rsidP="00FB107A">
            <w:pPr>
              <w:jc w:val="center"/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14:paraId="0B1084FE" w14:textId="77777777" w:rsidR="009140F4" w:rsidRPr="001B64DA" w:rsidRDefault="009140F4" w:rsidP="009140F4">
            <w:pPr>
              <w:rPr>
                <w:b/>
              </w:rPr>
            </w:pPr>
          </w:p>
        </w:tc>
      </w:tr>
      <w:tr w:rsidR="00FB107A" w:rsidRPr="001B64DA" w14:paraId="184434A2" w14:textId="77777777" w:rsidTr="00A157D3">
        <w:tc>
          <w:tcPr>
            <w:tcW w:w="6613" w:type="dxa"/>
          </w:tcPr>
          <w:p w14:paraId="631A90DE" w14:textId="77777777" w:rsidR="00FB107A" w:rsidRPr="001B64DA" w:rsidRDefault="00FB107A" w:rsidP="00FB107A">
            <w:r w:rsidRPr="001B64DA">
              <w:t>Standort im reinen Bereich möglich?</w:t>
            </w:r>
          </w:p>
        </w:tc>
        <w:tc>
          <w:tcPr>
            <w:tcW w:w="776" w:type="dxa"/>
          </w:tcPr>
          <w:p w14:paraId="0D348951" w14:textId="77777777" w:rsidR="00FB107A" w:rsidRPr="001B64DA" w:rsidRDefault="00FB107A" w:rsidP="00FB107A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</w:tcPr>
          <w:p w14:paraId="338494C9" w14:textId="77777777" w:rsidR="00FB107A" w:rsidRPr="001B64DA" w:rsidRDefault="00FB107A" w:rsidP="00FB107A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 w:rsidR="000D307F">
              <w:rPr>
                <w:rFonts w:eastAsia="MS Gothic"/>
              </w:rPr>
            </w:r>
            <w:r w:rsidR="000D307F"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004CAAE1" w14:textId="77777777" w:rsidR="00FB107A" w:rsidRPr="001B64DA" w:rsidRDefault="00FB107A" w:rsidP="00FB107A">
            <w:pPr>
              <w:rPr>
                <w:b/>
              </w:rPr>
            </w:pPr>
          </w:p>
        </w:tc>
      </w:tr>
      <w:tr w:rsidR="00462414" w:rsidRPr="001B64DA" w14:paraId="7005DF81" w14:textId="77777777" w:rsidTr="00C12131">
        <w:tc>
          <w:tcPr>
            <w:tcW w:w="6613" w:type="dxa"/>
          </w:tcPr>
          <w:p w14:paraId="0BA3FBDB" w14:textId="77777777" w:rsidR="00462414" w:rsidRPr="001B64DA" w:rsidRDefault="00462414" w:rsidP="00FB107A">
            <w:pPr>
              <w:rPr>
                <w:b/>
              </w:rPr>
            </w:pPr>
          </w:p>
        </w:tc>
        <w:tc>
          <w:tcPr>
            <w:tcW w:w="776" w:type="dxa"/>
            <w:vAlign w:val="center"/>
          </w:tcPr>
          <w:p w14:paraId="2D01A99A" w14:textId="77777777" w:rsidR="00462414" w:rsidRPr="001B64DA" w:rsidRDefault="00462414" w:rsidP="00FB107A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vAlign w:val="center"/>
          </w:tcPr>
          <w:p w14:paraId="33D448F3" w14:textId="77777777" w:rsidR="00462414" w:rsidRPr="001B64DA" w:rsidRDefault="00462414" w:rsidP="00FB107A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vAlign w:val="center"/>
          </w:tcPr>
          <w:p w14:paraId="71FF73AE" w14:textId="77777777" w:rsidR="00462414" w:rsidRPr="001B64DA" w:rsidRDefault="00462414" w:rsidP="00FB107A">
            <w:pPr>
              <w:rPr>
                <w:sz w:val="16"/>
                <w:szCs w:val="16"/>
              </w:rPr>
            </w:pPr>
          </w:p>
        </w:tc>
      </w:tr>
      <w:tr w:rsidR="00FB107A" w:rsidRPr="001B64DA" w14:paraId="0255AE18" w14:textId="77777777" w:rsidTr="00462414">
        <w:tc>
          <w:tcPr>
            <w:tcW w:w="6613" w:type="dxa"/>
            <w:shd w:val="clear" w:color="auto" w:fill="F2F2F2" w:themeFill="background1" w:themeFillShade="F2"/>
          </w:tcPr>
          <w:p w14:paraId="2C5C5D76" w14:textId="77777777" w:rsidR="00FB107A" w:rsidRPr="001B64DA" w:rsidRDefault="00FB107A" w:rsidP="00FB107A">
            <w:pPr>
              <w:rPr>
                <w:b/>
              </w:rPr>
            </w:pPr>
            <w:r>
              <w:rPr>
                <w:b/>
              </w:rPr>
              <w:t>Technische</w:t>
            </w:r>
            <w:r w:rsidRPr="001B64DA">
              <w:rPr>
                <w:b/>
              </w:rPr>
              <w:t xml:space="preserve"> Voraussetzungen: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6E7A4C9C" w14:textId="77777777" w:rsidR="00FB107A" w:rsidRPr="001B64DA" w:rsidRDefault="00FB107A" w:rsidP="00FB107A">
            <w:pPr>
              <w:jc w:val="center"/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64D9E738" w14:textId="77777777" w:rsidR="00FB107A" w:rsidRPr="001B64DA" w:rsidRDefault="00FB107A" w:rsidP="00FB107A">
            <w:pPr>
              <w:jc w:val="center"/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6883493" w14:textId="77777777" w:rsidR="00FB107A" w:rsidRPr="001B64DA" w:rsidRDefault="00FB107A" w:rsidP="00FB107A">
            <w:pPr>
              <w:rPr>
                <w:sz w:val="16"/>
                <w:szCs w:val="16"/>
              </w:rPr>
            </w:pPr>
          </w:p>
        </w:tc>
      </w:tr>
      <w:tr w:rsidR="000D307F" w:rsidRPr="001B64DA" w14:paraId="2CC351BF" w14:textId="77777777" w:rsidTr="00EC598D">
        <w:tc>
          <w:tcPr>
            <w:tcW w:w="6613" w:type="dxa"/>
          </w:tcPr>
          <w:p w14:paraId="2C047529" w14:textId="7FA0A123" w:rsidR="000D307F" w:rsidRPr="001B64DA" w:rsidRDefault="000D307F" w:rsidP="000D307F">
            <w:r w:rsidRPr="00E57454">
              <w:t xml:space="preserve">CE-Zeichen gemäß aktueller </w:t>
            </w:r>
            <w:r w:rsidRPr="00C478AC">
              <w:t>Europäische</w:t>
            </w:r>
            <w:r>
              <w:t>r</w:t>
            </w:r>
            <w:r w:rsidRPr="00C478AC">
              <w:t xml:space="preserve"> Medizinprodukte</w:t>
            </w:r>
            <w:r>
              <w:t>-</w:t>
            </w:r>
            <w:r>
              <w:br/>
            </w:r>
            <w:r w:rsidRPr="00C478AC">
              <w:t xml:space="preserve">verordnung </w:t>
            </w:r>
            <w:r>
              <w:t>(</w:t>
            </w:r>
            <w:r w:rsidRPr="00C478AC">
              <w:t>Verordnung (EU) 2017/745 (EU-MDR)</w:t>
            </w:r>
            <w:r>
              <w:t xml:space="preserve">) </w:t>
            </w:r>
            <w:r w:rsidRPr="00E57454">
              <w:t>vorhanden?</w:t>
            </w:r>
          </w:p>
        </w:tc>
        <w:tc>
          <w:tcPr>
            <w:tcW w:w="776" w:type="dxa"/>
            <w:vAlign w:val="center"/>
          </w:tcPr>
          <w:p w14:paraId="420F6057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2EFCE28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24C4CB98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5DACFBC2" w14:textId="77777777" w:rsidTr="00EC598D">
        <w:tc>
          <w:tcPr>
            <w:tcW w:w="6613" w:type="dxa"/>
          </w:tcPr>
          <w:p w14:paraId="5C23E9D2" w14:textId="77777777" w:rsidR="000D307F" w:rsidRPr="001B64DA" w:rsidRDefault="000D307F" w:rsidP="000D307F">
            <w:r w:rsidRPr="001B64DA">
              <w:t>230 V-Anschluss vorhanden?</w:t>
            </w:r>
          </w:p>
        </w:tc>
        <w:tc>
          <w:tcPr>
            <w:tcW w:w="776" w:type="dxa"/>
            <w:vAlign w:val="center"/>
          </w:tcPr>
          <w:p w14:paraId="68CE0A88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376FD2A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6DB1477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2F8C85E4" w14:textId="77777777" w:rsidTr="0012710A">
        <w:tc>
          <w:tcPr>
            <w:tcW w:w="6613" w:type="dxa"/>
          </w:tcPr>
          <w:p w14:paraId="50433C35" w14:textId="77777777" w:rsidR="000D307F" w:rsidRPr="001B64DA" w:rsidRDefault="000D307F" w:rsidP="000D307F">
            <w:r w:rsidRPr="001B64DA">
              <w:t xml:space="preserve">Siegelgerätetechnik: </w:t>
            </w:r>
            <w:r>
              <w:br/>
            </w:r>
            <w:r w:rsidRPr="001B64DA">
              <w:t>Balkensiegelgerät oder Durchlaufsiegelgerät?</w:t>
            </w:r>
          </w:p>
        </w:tc>
        <w:tc>
          <w:tcPr>
            <w:tcW w:w="776" w:type="dxa"/>
            <w:vAlign w:val="center"/>
          </w:tcPr>
          <w:p w14:paraId="3E69AB53" w14:textId="77777777" w:rsidR="000D307F" w:rsidRPr="001B64DA" w:rsidRDefault="000D307F" w:rsidP="000D307F">
            <w:pPr>
              <w:jc w:val="center"/>
            </w:pPr>
          </w:p>
        </w:tc>
        <w:tc>
          <w:tcPr>
            <w:tcW w:w="779" w:type="dxa"/>
            <w:vAlign w:val="center"/>
          </w:tcPr>
          <w:p w14:paraId="76DE6278" w14:textId="77777777" w:rsidR="000D307F" w:rsidRPr="001B64DA" w:rsidRDefault="000D307F" w:rsidP="000D307F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C749532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2FA7AAD7" w14:textId="77777777" w:rsidTr="00C12131">
        <w:tc>
          <w:tcPr>
            <w:tcW w:w="6613" w:type="dxa"/>
          </w:tcPr>
          <w:p w14:paraId="3CF956CB" w14:textId="4E7A7204" w:rsidR="000D307F" w:rsidRPr="001B64DA" w:rsidRDefault="000D307F" w:rsidP="000D307F">
            <w:r w:rsidRPr="001B64DA">
              <w:t>Herstellerseitige Zulassung des Siegelgeräts für die eingesetzten Klarsichtsterilverpackungen (z. B. mit Seitenfalte)</w:t>
            </w:r>
            <w:r>
              <w:t>?</w:t>
            </w:r>
          </w:p>
        </w:tc>
        <w:tc>
          <w:tcPr>
            <w:tcW w:w="776" w:type="dxa"/>
            <w:vAlign w:val="center"/>
          </w:tcPr>
          <w:p w14:paraId="448370DA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18D4380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236332FC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5C829A7F" w14:textId="77777777" w:rsidTr="007069B1">
        <w:tc>
          <w:tcPr>
            <w:tcW w:w="6613" w:type="dxa"/>
          </w:tcPr>
          <w:p w14:paraId="4E51CF69" w14:textId="77777777" w:rsidR="000D307F" w:rsidRPr="001B64DA" w:rsidRDefault="000D307F" w:rsidP="000D307F">
            <w:r w:rsidRPr="001B64DA">
              <w:t xml:space="preserve">Validierung des Verpackungsprozesses gemäß </w:t>
            </w:r>
            <w:r>
              <w:br/>
            </w:r>
            <w:r w:rsidRPr="001B64DA">
              <w:t xml:space="preserve">DIN EN ISO 11607 in Verbindung mit der Leitlinie der DGSV für die Validierung der Verpackungsprozesse nach </w:t>
            </w:r>
            <w:r>
              <w:br/>
            </w:r>
            <w:r w:rsidRPr="001B64DA">
              <w:t>DIN EN ISO 11607-2 möglich?</w:t>
            </w:r>
          </w:p>
        </w:tc>
        <w:tc>
          <w:tcPr>
            <w:tcW w:w="776" w:type="dxa"/>
            <w:vAlign w:val="center"/>
          </w:tcPr>
          <w:p w14:paraId="338ED469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9779976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4C470B20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55D6D89D" w14:textId="77777777" w:rsidTr="0012710A">
        <w:tc>
          <w:tcPr>
            <w:tcW w:w="6613" w:type="dxa"/>
          </w:tcPr>
          <w:p w14:paraId="196DEC1B" w14:textId="77777777" w:rsidR="000D307F" w:rsidRPr="00374AC9" w:rsidRDefault="000D307F" w:rsidP="000D307F">
            <w:r w:rsidRPr="00374AC9">
              <w:t xml:space="preserve">Alternative zur Prozessvalidierung: </w:t>
            </w:r>
            <w:r>
              <w:br/>
            </w:r>
            <w:r w:rsidRPr="00374AC9">
              <w:t>Siegelnahtfestigkeitstest pro Folienhersteller?</w:t>
            </w:r>
          </w:p>
        </w:tc>
        <w:tc>
          <w:tcPr>
            <w:tcW w:w="776" w:type="dxa"/>
            <w:vAlign w:val="center"/>
          </w:tcPr>
          <w:p w14:paraId="290785DA" w14:textId="77777777" w:rsidR="000D307F" w:rsidRPr="00374AC9" w:rsidRDefault="000D307F" w:rsidP="000D307F">
            <w:pPr>
              <w:jc w:val="center"/>
            </w:pPr>
            <w:r w:rsidRPr="00374AC9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AC9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374AC9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0A6BEF5" w14:textId="77777777" w:rsidR="000D307F" w:rsidRPr="00374AC9" w:rsidRDefault="000D307F" w:rsidP="000D307F">
            <w:pPr>
              <w:jc w:val="center"/>
            </w:pPr>
            <w:r w:rsidRPr="00374AC9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AC9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374AC9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37F890C6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374AC9">
              <w:rPr>
                <w:sz w:val="16"/>
                <w:szCs w:val="16"/>
              </w:rPr>
              <w:t>Kosten:</w:t>
            </w:r>
            <w:r w:rsidRPr="001B64DA">
              <w:rPr>
                <w:sz w:val="16"/>
                <w:szCs w:val="16"/>
              </w:rPr>
              <w:t xml:space="preserve"> </w:t>
            </w:r>
          </w:p>
        </w:tc>
      </w:tr>
      <w:tr w:rsidR="000D307F" w:rsidRPr="001B64DA" w14:paraId="2A5076D4" w14:textId="77777777" w:rsidTr="007069B1">
        <w:tc>
          <w:tcPr>
            <w:tcW w:w="6613" w:type="dxa"/>
          </w:tcPr>
          <w:p w14:paraId="2E40F353" w14:textId="77777777" w:rsidR="000D307F" w:rsidRPr="001B64DA" w:rsidRDefault="000D307F" w:rsidP="000D307F"/>
        </w:tc>
        <w:tc>
          <w:tcPr>
            <w:tcW w:w="776" w:type="dxa"/>
          </w:tcPr>
          <w:p w14:paraId="0CC38D66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</w:tcPr>
          <w:p w14:paraId="45143827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</w:tcPr>
          <w:p w14:paraId="33BB0F8E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6CCF01CD" w14:textId="77777777" w:rsidTr="00462414">
        <w:tc>
          <w:tcPr>
            <w:tcW w:w="6613" w:type="dxa"/>
            <w:shd w:val="clear" w:color="auto" w:fill="F2F2F2" w:themeFill="background1" w:themeFillShade="F2"/>
          </w:tcPr>
          <w:p w14:paraId="6BEB7E5A" w14:textId="77777777" w:rsidR="000D307F" w:rsidRPr="001B64DA" w:rsidRDefault="000D307F" w:rsidP="000D307F">
            <w:r w:rsidRPr="001B64DA">
              <w:rPr>
                <w:b/>
              </w:rPr>
              <w:t>Dokumentationsmöglichkeiten: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445B2CA5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78CC89C8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9CEC7AC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719B8CEC" w14:textId="77777777" w:rsidTr="0044044E">
        <w:tc>
          <w:tcPr>
            <w:tcW w:w="6613" w:type="dxa"/>
          </w:tcPr>
          <w:p w14:paraId="5C84FA06" w14:textId="77777777" w:rsidR="000D307F" w:rsidRPr="001B64DA" w:rsidRDefault="000D307F" w:rsidP="000D307F">
            <w:r w:rsidRPr="001B64DA">
              <w:t>Speicherkarte/USB-Stick und Karten- und Stick-Lesegerät?</w:t>
            </w:r>
          </w:p>
        </w:tc>
        <w:tc>
          <w:tcPr>
            <w:tcW w:w="776" w:type="dxa"/>
            <w:vAlign w:val="center"/>
          </w:tcPr>
          <w:p w14:paraId="7478AF63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54ED68CB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2DA0917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7DCBECB7" w14:textId="77777777" w:rsidTr="00C12131">
        <w:tc>
          <w:tcPr>
            <w:tcW w:w="6613" w:type="dxa"/>
          </w:tcPr>
          <w:p w14:paraId="777A2434" w14:textId="77777777" w:rsidR="000D307F" w:rsidRPr="001B64DA" w:rsidRDefault="000D307F" w:rsidP="000D307F">
            <w:r w:rsidRPr="001B64DA">
              <w:t>PC-Schnittstelle (Ethernet-Schnittstelle) vorhanden?</w:t>
            </w:r>
          </w:p>
        </w:tc>
        <w:tc>
          <w:tcPr>
            <w:tcW w:w="776" w:type="dxa"/>
            <w:vAlign w:val="center"/>
          </w:tcPr>
          <w:p w14:paraId="23CBE371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5FE125F7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B7A4C3F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438AB020" w14:textId="77777777" w:rsidTr="00C12131">
        <w:tc>
          <w:tcPr>
            <w:tcW w:w="6613" w:type="dxa"/>
          </w:tcPr>
          <w:p w14:paraId="134534E6" w14:textId="77777777" w:rsidR="000D307F" w:rsidRPr="001B64DA" w:rsidRDefault="000D307F" w:rsidP="000D307F">
            <w:r w:rsidRPr="001B64DA">
              <w:t>Einbindung in eine Freigabe-Software möglich?</w:t>
            </w:r>
          </w:p>
        </w:tc>
        <w:tc>
          <w:tcPr>
            <w:tcW w:w="776" w:type="dxa"/>
            <w:vAlign w:val="center"/>
          </w:tcPr>
          <w:p w14:paraId="610B1E50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0296DD33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70B0A3D9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600034DD" w14:textId="77777777" w:rsidTr="0044044E">
        <w:tc>
          <w:tcPr>
            <w:tcW w:w="6613" w:type="dxa"/>
          </w:tcPr>
          <w:p w14:paraId="3A938295" w14:textId="77777777" w:rsidR="000D307F" w:rsidRPr="001B64DA" w:rsidRDefault="000D307F" w:rsidP="000D307F">
            <w:r w:rsidRPr="001B64DA">
              <w:t>Freigabe-Software (z. B. mit Dokumentation der Aufbereitungsfehler, Routineprüfungen an den Aufbereitungsgeräten) möglich?</w:t>
            </w:r>
          </w:p>
        </w:tc>
        <w:tc>
          <w:tcPr>
            <w:tcW w:w="776" w:type="dxa"/>
            <w:vAlign w:val="center"/>
          </w:tcPr>
          <w:p w14:paraId="4805687E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28685DD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DCA2BD4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245F2847" w14:textId="77777777" w:rsidTr="007069B1">
        <w:tc>
          <w:tcPr>
            <w:tcW w:w="6613" w:type="dxa"/>
          </w:tcPr>
          <w:p w14:paraId="02F8DBC1" w14:textId="77777777" w:rsidR="000D307F" w:rsidRPr="001B64DA" w:rsidRDefault="000D307F" w:rsidP="000D307F">
            <w:r>
              <w:t xml:space="preserve">Praxisinterne Hard- und Software: Kompatibilität mit dem </w:t>
            </w:r>
            <w:r>
              <w:br/>
              <w:t>Siegelgerät?</w:t>
            </w:r>
          </w:p>
        </w:tc>
        <w:tc>
          <w:tcPr>
            <w:tcW w:w="776" w:type="dxa"/>
            <w:vAlign w:val="center"/>
          </w:tcPr>
          <w:p w14:paraId="201329F2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A3CF08D" w14:textId="77777777" w:rsidR="000D307F" w:rsidRPr="000D74AC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2EE50E37" w14:textId="77777777" w:rsidR="000D307F" w:rsidRPr="00A04F6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6692AB3B" w14:textId="77777777" w:rsidTr="00EB408A">
        <w:tc>
          <w:tcPr>
            <w:tcW w:w="6613" w:type="dxa"/>
          </w:tcPr>
          <w:p w14:paraId="7198EC87" w14:textId="77777777" w:rsidR="000D307F" w:rsidRPr="001B64DA" w:rsidRDefault="000D307F" w:rsidP="000D307F">
            <w:pPr>
              <w:rPr>
                <w:b/>
              </w:rPr>
            </w:pPr>
          </w:p>
        </w:tc>
        <w:tc>
          <w:tcPr>
            <w:tcW w:w="776" w:type="dxa"/>
          </w:tcPr>
          <w:p w14:paraId="12B6F4DA" w14:textId="77777777" w:rsidR="000D307F" w:rsidRPr="001B64DA" w:rsidRDefault="000D307F" w:rsidP="000D307F">
            <w:pPr>
              <w:jc w:val="center"/>
            </w:pPr>
          </w:p>
        </w:tc>
        <w:tc>
          <w:tcPr>
            <w:tcW w:w="779" w:type="dxa"/>
          </w:tcPr>
          <w:p w14:paraId="0FDC01C6" w14:textId="77777777" w:rsidR="000D307F" w:rsidRPr="001B64DA" w:rsidRDefault="000D307F" w:rsidP="000D307F">
            <w:pPr>
              <w:jc w:val="center"/>
            </w:pPr>
          </w:p>
        </w:tc>
        <w:tc>
          <w:tcPr>
            <w:tcW w:w="1692" w:type="dxa"/>
            <w:vAlign w:val="center"/>
          </w:tcPr>
          <w:p w14:paraId="063CD3B6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69135E70" w14:textId="77777777" w:rsidTr="00462414">
        <w:tc>
          <w:tcPr>
            <w:tcW w:w="6613" w:type="dxa"/>
            <w:shd w:val="clear" w:color="auto" w:fill="F2F2F2" w:themeFill="background1" w:themeFillShade="F2"/>
          </w:tcPr>
          <w:p w14:paraId="23BFE687" w14:textId="77777777" w:rsidR="000D307F" w:rsidRPr="001B64DA" w:rsidRDefault="000D307F" w:rsidP="000D307F">
            <w:pPr>
              <w:rPr>
                <w:b/>
              </w:rPr>
            </w:pPr>
            <w:r>
              <w:rPr>
                <w:b/>
              </w:rPr>
              <w:t>Wartung (Herstellerangaben in der Gebrauchsanweisung)</w:t>
            </w:r>
          </w:p>
        </w:tc>
        <w:tc>
          <w:tcPr>
            <w:tcW w:w="776" w:type="dxa"/>
            <w:shd w:val="clear" w:color="auto" w:fill="F2F2F2" w:themeFill="background1" w:themeFillShade="F2"/>
          </w:tcPr>
          <w:p w14:paraId="13FB98B2" w14:textId="77777777" w:rsidR="000D307F" w:rsidRPr="001B64DA" w:rsidRDefault="000D307F" w:rsidP="000D307F">
            <w:pPr>
              <w:jc w:val="center"/>
            </w:pPr>
          </w:p>
        </w:tc>
        <w:tc>
          <w:tcPr>
            <w:tcW w:w="779" w:type="dxa"/>
            <w:shd w:val="clear" w:color="auto" w:fill="F2F2F2" w:themeFill="background1" w:themeFillShade="F2"/>
          </w:tcPr>
          <w:p w14:paraId="361D9B5D" w14:textId="77777777" w:rsidR="000D307F" w:rsidRPr="001B64DA" w:rsidRDefault="000D307F" w:rsidP="000D307F">
            <w:pPr>
              <w:jc w:val="center"/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14:paraId="28DE0931" w14:textId="77777777" w:rsidR="000D307F" w:rsidRPr="001B64DA" w:rsidRDefault="000D307F" w:rsidP="000D307F">
            <w:pPr>
              <w:rPr>
                <w:b/>
              </w:rPr>
            </w:pPr>
          </w:p>
        </w:tc>
      </w:tr>
      <w:tr w:rsidR="000D307F" w:rsidRPr="001B64DA" w14:paraId="5DF2D00D" w14:textId="77777777" w:rsidTr="00C12131">
        <w:tc>
          <w:tcPr>
            <w:tcW w:w="6613" w:type="dxa"/>
          </w:tcPr>
          <w:p w14:paraId="271ACD06" w14:textId="77777777" w:rsidR="000D307F" w:rsidRPr="001B64DA" w:rsidRDefault="000D307F" w:rsidP="000D307F">
            <w:r w:rsidRPr="001B64DA">
              <w:t>Wartung erforderlich (Gebrauchsanweisung)?</w:t>
            </w:r>
          </w:p>
        </w:tc>
        <w:tc>
          <w:tcPr>
            <w:tcW w:w="776" w:type="dxa"/>
            <w:vAlign w:val="center"/>
          </w:tcPr>
          <w:p w14:paraId="4A382CF4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8217B4F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67846A67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Kosten: </w:t>
            </w:r>
          </w:p>
        </w:tc>
      </w:tr>
      <w:tr w:rsidR="000D307F" w:rsidRPr="001B64DA" w14:paraId="26D3531F" w14:textId="77777777" w:rsidTr="007F1BDB">
        <w:tc>
          <w:tcPr>
            <w:tcW w:w="6613" w:type="dxa"/>
          </w:tcPr>
          <w:p w14:paraId="47246C5F" w14:textId="77777777" w:rsidR="000D307F" w:rsidRPr="001B64DA" w:rsidRDefault="000D307F" w:rsidP="000D307F">
            <w:r w:rsidRPr="001B64DA">
              <w:t>Wartungsintervall (max. Chargen)?</w:t>
            </w:r>
          </w:p>
        </w:tc>
        <w:tc>
          <w:tcPr>
            <w:tcW w:w="776" w:type="dxa"/>
            <w:vAlign w:val="center"/>
          </w:tcPr>
          <w:p w14:paraId="5B5E56B2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D30D0DE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64C9A532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Chargen: </w:t>
            </w:r>
          </w:p>
        </w:tc>
      </w:tr>
      <w:tr w:rsidR="000D307F" w:rsidRPr="001B64DA" w14:paraId="06316F2D" w14:textId="77777777" w:rsidTr="007F1BDB">
        <w:tc>
          <w:tcPr>
            <w:tcW w:w="6613" w:type="dxa"/>
          </w:tcPr>
          <w:p w14:paraId="14288B94" w14:textId="77777777" w:rsidR="000D307F" w:rsidRPr="001B64DA" w:rsidRDefault="000D307F" w:rsidP="000D307F">
            <w:r w:rsidRPr="001B64DA">
              <w:t>Wartungsintervall (max. Zeit in Monaten)?</w:t>
            </w:r>
          </w:p>
        </w:tc>
        <w:tc>
          <w:tcPr>
            <w:tcW w:w="776" w:type="dxa"/>
            <w:vAlign w:val="center"/>
          </w:tcPr>
          <w:p w14:paraId="727F72E5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1E67BBFF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CA3E268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Monate: </w:t>
            </w:r>
          </w:p>
        </w:tc>
      </w:tr>
      <w:tr w:rsidR="000D307F" w:rsidRPr="001B64DA" w14:paraId="0E5BBF2E" w14:textId="77777777" w:rsidTr="00FB107A">
        <w:tc>
          <w:tcPr>
            <w:tcW w:w="6613" w:type="dxa"/>
            <w:shd w:val="clear" w:color="auto" w:fill="auto"/>
          </w:tcPr>
          <w:p w14:paraId="3182B816" w14:textId="77777777" w:rsidR="000D307F" w:rsidRPr="001B64DA" w:rsidRDefault="000D307F" w:rsidP="000D307F">
            <w:r w:rsidRPr="001B64DA">
              <w:t>Wer darf die Wartung durchführen (Gerätehersteller, Depot)?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EDCFA4E" w14:textId="77777777" w:rsidR="000D307F" w:rsidRPr="001B64DA" w:rsidRDefault="000D307F" w:rsidP="000D307F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E7B8C20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4BBA953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6FF25BD5" w14:textId="77777777" w:rsidTr="00C12131">
        <w:tc>
          <w:tcPr>
            <w:tcW w:w="6613" w:type="dxa"/>
          </w:tcPr>
          <w:p w14:paraId="70C1FC02" w14:textId="77777777" w:rsidR="000D307F" w:rsidRPr="001B64DA" w:rsidRDefault="000D307F" w:rsidP="000D307F">
            <w:r w:rsidRPr="001B64DA">
              <w:t>Kosten für die Wartung?</w:t>
            </w:r>
          </w:p>
        </w:tc>
        <w:tc>
          <w:tcPr>
            <w:tcW w:w="776" w:type="dxa"/>
            <w:vAlign w:val="center"/>
          </w:tcPr>
          <w:p w14:paraId="5CEDD0AF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A6BC26F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30EF5A5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Kosten: </w:t>
            </w:r>
          </w:p>
        </w:tc>
      </w:tr>
      <w:tr w:rsidR="000D307F" w:rsidRPr="001B64DA" w14:paraId="165C6FB9" w14:textId="77777777" w:rsidTr="00C12131">
        <w:tc>
          <w:tcPr>
            <w:tcW w:w="6613" w:type="dxa"/>
          </w:tcPr>
          <w:p w14:paraId="3FB9F09E" w14:textId="77777777" w:rsidR="000D307F" w:rsidRPr="001B64DA" w:rsidRDefault="000D307F" w:rsidP="000D307F">
            <w:r w:rsidRPr="001B64DA">
              <w:t>Gerätekalibrierung erforderlich (Gebrauchsanweisung)?</w:t>
            </w:r>
          </w:p>
        </w:tc>
        <w:tc>
          <w:tcPr>
            <w:tcW w:w="776" w:type="dxa"/>
            <w:vAlign w:val="center"/>
          </w:tcPr>
          <w:p w14:paraId="5B50C014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43E5A192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5B7443DE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Kosten: </w:t>
            </w:r>
          </w:p>
        </w:tc>
      </w:tr>
      <w:tr w:rsidR="000D307F" w:rsidRPr="001B64DA" w14:paraId="487065EE" w14:textId="77777777" w:rsidTr="00C12131">
        <w:tc>
          <w:tcPr>
            <w:tcW w:w="6613" w:type="dxa"/>
          </w:tcPr>
          <w:p w14:paraId="7336B80A" w14:textId="77777777" w:rsidR="000D307F" w:rsidRPr="001B64DA" w:rsidRDefault="000D307F" w:rsidP="000D307F">
            <w:r w:rsidRPr="001B64DA">
              <w:t>Intervall der Gerätekalibrierung (max. Chargen)?</w:t>
            </w:r>
          </w:p>
        </w:tc>
        <w:tc>
          <w:tcPr>
            <w:tcW w:w="776" w:type="dxa"/>
            <w:vAlign w:val="center"/>
          </w:tcPr>
          <w:p w14:paraId="153F3B71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35D80F6E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CD4BD56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Chargen: </w:t>
            </w:r>
          </w:p>
        </w:tc>
      </w:tr>
      <w:tr w:rsidR="000D307F" w:rsidRPr="001B64DA" w14:paraId="1EDB5CA3" w14:textId="77777777" w:rsidTr="00C12131">
        <w:tc>
          <w:tcPr>
            <w:tcW w:w="6613" w:type="dxa"/>
          </w:tcPr>
          <w:p w14:paraId="1B034590" w14:textId="77777777" w:rsidR="000D307F" w:rsidRPr="001B64DA" w:rsidRDefault="000D307F" w:rsidP="000D307F">
            <w:r w:rsidRPr="001B64DA">
              <w:t>Intervall der Gerätekalibrierung (max. Zeit in Monaten)?</w:t>
            </w:r>
          </w:p>
        </w:tc>
        <w:tc>
          <w:tcPr>
            <w:tcW w:w="776" w:type="dxa"/>
            <w:vAlign w:val="center"/>
          </w:tcPr>
          <w:p w14:paraId="67906094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8D6019B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5086A1B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Monate: </w:t>
            </w:r>
          </w:p>
        </w:tc>
      </w:tr>
      <w:tr w:rsidR="000D307F" w:rsidRPr="000D74AC" w14:paraId="14B46671" w14:textId="77777777" w:rsidTr="00C12131">
        <w:tc>
          <w:tcPr>
            <w:tcW w:w="6613" w:type="dxa"/>
          </w:tcPr>
          <w:p w14:paraId="607D8FFC" w14:textId="77777777" w:rsidR="000D307F" w:rsidRPr="001B64DA" w:rsidRDefault="000D307F" w:rsidP="000D307F">
            <w:r w:rsidRPr="001B64DA">
              <w:t>Häufigkeit von Routineprüfungen (z. B. Seal-Check, Tintentest)?</w:t>
            </w:r>
          </w:p>
        </w:tc>
        <w:tc>
          <w:tcPr>
            <w:tcW w:w="776" w:type="dxa"/>
            <w:vAlign w:val="center"/>
          </w:tcPr>
          <w:p w14:paraId="4C09AE48" w14:textId="77777777" w:rsidR="000D307F" w:rsidRPr="001B64DA" w:rsidRDefault="000D307F" w:rsidP="000D307F">
            <w:pPr>
              <w:jc w:val="center"/>
            </w:pPr>
          </w:p>
        </w:tc>
        <w:tc>
          <w:tcPr>
            <w:tcW w:w="779" w:type="dxa"/>
            <w:vAlign w:val="center"/>
          </w:tcPr>
          <w:p w14:paraId="2A6FE40A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vAlign w:val="center"/>
          </w:tcPr>
          <w:p w14:paraId="218C0BFB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Kosten: </w:t>
            </w:r>
          </w:p>
        </w:tc>
      </w:tr>
      <w:tr w:rsidR="000D307F" w:rsidRPr="000D74AC" w14:paraId="7A174404" w14:textId="77777777" w:rsidTr="00C12131">
        <w:tc>
          <w:tcPr>
            <w:tcW w:w="6613" w:type="dxa"/>
          </w:tcPr>
          <w:p w14:paraId="67CAB0C0" w14:textId="77777777" w:rsidR="000D307F" w:rsidRPr="001B64DA" w:rsidRDefault="000D307F" w:rsidP="000D307F"/>
        </w:tc>
        <w:tc>
          <w:tcPr>
            <w:tcW w:w="776" w:type="dxa"/>
            <w:vAlign w:val="center"/>
          </w:tcPr>
          <w:p w14:paraId="65EB9C53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vAlign w:val="center"/>
          </w:tcPr>
          <w:p w14:paraId="1AD90F8B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vAlign w:val="center"/>
          </w:tcPr>
          <w:p w14:paraId="143616D9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2DD36439" w14:textId="77777777" w:rsidTr="0012710A">
        <w:tc>
          <w:tcPr>
            <w:tcW w:w="6613" w:type="dxa"/>
            <w:shd w:val="clear" w:color="auto" w:fill="F2F2F2" w:themeFill="background1" w:themeFillShade="F2"/>
          </w:tcPr>
          <w:p w14:paraId="69994EB4" w14:textId="048B222E" w:rsidR="000D307F" w:rsidRPr="001B64DA" w:rsidRDefault="000D307F" w:rsidP="000D307F">
            <w:pPr>
              <w:rPr>
                <w:b/>
              </w:rPr>
            </w:pPr>
            <w:r w:rsidRPr="001B64DA">
              <w:rPr>
                <w:b/>
              </w:rPr>
              <w:t>Ausstattung</w:t>
            </w:r>
            <w:r>
              <w:rPr>
                <w:b/>
              </w:rPr>
              <w:t xml:space="preserve"> </w:t>
            </w:r>
            <w:r w:rsidRPr="001B64DA">
              <w:rPr>
                <w:b/>
              </w:rPr>
              <w:t>und Zubehör:</w:t>
            </w: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396D35F8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2DBC381F" w14:textId="77777777" w:rsidR="000D307F" w:rsidRPr="001B64DA" w:rsidRDefault="000D307F" w:rsidP="000D307F">
            <w:pPr>
              <w:jc w:val="center"/>
              <w:rPr>
                <w:rFonts w:eastAsia="MS Gothic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28C1CC9D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  <w:tr w:rsidR="000D307F" w:rsidRPr="001B64DA" w14:paraId="4EAF1429" w14:textId="77777777" w:rsidTr="0012710A">
        <w:tc>
          <w:tcPr>
            <w:tcW w:w="6613" w:type="dxa"/>
          </w:tcPr>
          <w:p w14:paraId="21B8B999" w14:textId="77777777" w:rsidR="000D307F" w:rsidRPr="001B64DA" w:rsidRDefault="000D307F" w:rsidP="000D307F">
            <w:r w:rsidRPr="001B64DA">
              <w:t>Durchlaufsiegelgerät: Arbeitsrollentisch?</w:t>
            </w:r>
          </w:p>
        </w:tc>
        <w:tc>
          <w:tcPr>
            <w:tcW w:w="776" w:type="dxa"/>
            <w:vAlign w:val="center"/>
          </w:tcPr>
          <w:p w14:paraId="46B4E2B8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246A9944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2886992D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Kosten: </w:t>
            </w:r>
          </w:p>
        </w:tc>
      </w:tr>
      <w:tr w:rsidR="000D307F" w:rsidRPr="001B64DA" w14:paraId="4BECBFC4" w14:textId="77777777" w:rsidTr="0012710A">
        <w:tc>
          <w:tcPr>
            <w:tcW w:w="6613" w:type="dxa"/>
          </w:tcPr>
          <w:p w14:paraId="2DA5474E" w14:textId="376797A3" w:rsidR="000D307F" w:rsidRPr="001B64DA" w:rsidRDefault="000D307F" w:rsidP="000D307F">
            <w:r>
              <w:t>Stand- bzw. Wand-</w:t>
            </w:r>
            <w:r w:rsidRPr="001B64DA">
              <w:t>Halter für die Rollen der Klarsichtsteril</w:t>
            </w:r>
            <w:r>
              <w:t>-</w:t>
            </w:r>
            <w:r>
              <w:br/>
            </w:r>
            <w:r w:rsidRPr="001B64DA">
              <w:t>verpackungen inkl. Schneideeinrichtung?</w:t>
            </w:r>
          </w:p>
        </w:tc>
        <w:tc>
          <w:tcPr>
            <w:tcW w:w="776" w:type="dxa"/>
            <w:vAlign w:val="center"/>
          </w:tcPr>
          <w:p w14:paraId="38AD5015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BE5F9D0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70AD85A3" w14:textId="77777777" w:rsidR="000D307F" w:rsidRPr="001B64DA" w:rsidRDefault="000D307F" w:rsidP="000D307F">
            <w:pPr>
              <w:rPr>
                <w:sz w:val="16"/>
                <w:szCs w:val="16"/>
              </w:rPr>
            </w:pPr>
            <w:r w:rsidRPr="001B64DA">
              <w:rPr>
                <w:sz w:val="16"/>
                <w:szCs w:val="16"/>
              </w:rPr>
              <w:t xml:space="preserve">Kosten: </w:t>
            </w:r>
          </w:p>
        </w:tc>
      </w:tr>
      <w:tr w:rsidR="000D307F" w:rsidRPr="001B64DA" w14:paraId="38EA5DC0" w14:textId="77777777" w:rsidTr="0012710A">
        <w:tc>
          <w:tcPr>
            <w:tcW w:w="6613" w:type="dxa"/>
          </w:tcPr>
          <w:p w14:paraId="54859E4A" w14:textId="77777777" w:rsidR="000D307F" w:rsidRPr="001B64DA" w:rsidRDefault="000D307F" w:rsidP="000D307F">
            <w:r w:rsidRPr="001B64DA">
              <w:t xml:space="preserve">Prozessparameter „Temperatur, Anpressdruck und Zeit der </w:t>
            </w:r>
            <w:r w:rsidRPr="001B64DA">
              <w:br/>
              <w:t>Siegelvorgänge“ einstellbar?</w:t>
            </w:r>
          </w:p>
        </w:tc>
        <w:tc>
          <w:tcPr>
            <w:tcW w:w="776" w:type="dxa"/>
            <w:vAlign w:val="center"/>
          </w:tcPr>
          <w:p w14:paraId="25165FCA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6665993A" w14:textId="77777777" w:rsidR="000D307F" w:rsidRPr="001B64DA" w:rsidRDefault="000D307F" w:rsidP="000D307F">
            <w:pPr>
              <w:jc w:val="center"/>
            </w:pPr>
            <w:r w:rsidRPr="001B64DA">
              <w:rPr>
                <w:rFonts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1B64DA">
              <w:rPr>
                <w:rFonts w:eastAsia="MS Gothic"/>
              </w:rPr>
              <w:fldChar w:fldCharType="end"/>
            </w:r>
          </w:p>
        </w:tc>
        <w:tc>
          <w:tcPr>
            <w:tcW w:w="1692" w:type="dxa"/>
          </w:tcPr>
          <w:p w14:paraId="62B445E5" w14:textId="77777777" w:rsidR="000D307F" w:rsidRPr="001B64DA" w:rsidRDefault="000D307F" w:rsidP="000D307F">
            <w:pPr>
              <w:rPr>
                <w:sz w:val="16"/>
                <w:szCs w:val="16"/>
              </w:rPr>
            </w:pPr>
          </w:p>
        </w:tc>
      </w:tr>
    </w:tbl>
    <w:p w14:paraId="3DCDB9F4" w14:textId="77777777" w:rsidR="00B35CD1" w:rsidRPr="000D74AC" w:rsidRDefault="00B35CD1"/>
    <w:sectPr w:rsidR="00B35CD1" w:rsidRPr="000D74AC" w:rsidSect="009E0218">
      <w:headerReference w:type="default" r:id="rId7"/>
      <w:footerReference w:type="default" r:id="rId8"/>
      <w:pgSz w:w="11906" w:h="16838"/>
      <w:pgMar w:top="1134" w:right="964" w:bottom="113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8976" w14:textId="77777777" w:rsidR="000D74AC" w:rsidRDefault="000D74AC">
      <w:r>
        <w:separator/>
      </w:r>
    </w:p>
  </w:endnote>
  <w:endnote w:type="continuationSeparator" w:id="0">
    <w:p w14:paraId="76DD9241" w14:textId="77777777" w:rsidR="000D74AC" w:rsidRDefault="000D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BC47" w14:textId="58A45FF6" w:rsidR="00A04F6A" w:rsidRPr="002A37D4" w:rsidRDefault="002A37D4" w:rsidP="002A37D4">
    <w:pPr>
      <w:pStyle w:val="Fuzeile"/>
      <w:tabs>
        <w:tab w:val="clear" w:pos="4536"/>
        <w:tab w:val="clear" w:pos="9072"/>
        <w:tab w:val="center" w:pos="5103"/>
        <w:tab w:val="right" w:pos="9923"/>
      </w:tabs>
    </w:pPr>
    <w:r w:rsidRPr="00226755">
      <w:rPr>
        <w:sz w:val="20"/>
        <w:szCs w:val="20"/>
      </w:rPr>
      <w:t xml:space="preserve">© LZK </w:t>
    </w:r>
    <w:r w:rsidRPr="00B35CD1">
      <w:rPr>
        <w:sz w:val="20"/>
        <w:szCs w:val="20"/>
      </w:rPr>
      <w:t xml:space="preserve">BW </w:t>
    </w:r>
    <w:r w:rsidR="000D307F">
      <w:rPr>
        <w:sz w:val="20"/>
        <w:szCs w:val="20"/>
      </w:rPr>
      <w:t>08/2022</w:t>
    </w:r>
    <w:r w:rsidRPr="00226755">
      <w:rPr>
        <w:sz w:val="20"/>
        <w:szCs w:val="20"/>
      </w:rPr>
      <w:tab/>
      <w:t xml:space="preserve">Formulare </w:t>
    </w:r>
    <w:r w:rsidR="008417E3">
      <w:rPr>
        <w:sz w:val="20"/>
        <w:szCs w:val="20"/>
      </w:rPr>
      <w:t>-</w:t>
    </w:r>
    <w:r w:rsidRPr="00226755">
      <w:rPr>
        <w:sz w:val="20"/>
        <w:szCs w:val="20"/>
      </w:rPr>
      <w:t xml:space="preserve"> </w:t>
    </w:r>
    <w:r>
      <w:rPr>
        <w:sz w:val="20"/>
        <w:szCs w:val="20"/>
      </w:rPr>
      <w:t>Hygiene</w:t>
    </w:r>
    <w:r w:rsidRPr="00226755">
      <w:rPr>
        <w:sz w:val="20"/>
        <w:szCs w:val="20"/>
      </w:rPr>
      <w:tab/>
      <w:t xml:space="preserve">Seite </w:t>
    </w:r>
    <w:r w:rsidRPr="00226755">
      <w:rPr>
        <w:rStyle w:val="Seitenzahl"/>
        <w:sz w:val="20"/>
        <w:szCs w:val="20"/>
      </w:rPr>
      <w:fldChar w:fldCharType="begin"/>
    </w:r>
    <w:r w:rsidRPr="00226755">
      <w:rPr>
        <w:rStyle w:val="Seitenzahl"/>
        <w:sz w:val="20"/>
        <w:szCs w:val="20"/>
      </w:rPr>
      <w:instrText xml:space="preserve"> PAGE </w:instrText>
    </w:r>
    <w:r w:rsidRPr="00226755">
      <w:rPr>
        <w:rStyle w:val="Seitenzahl"/>
        <w:sz w:val="20"/>
        <w:szCs w:val="20"/>
      </w:rPr>
      <w:fldChar w:fldCharType="separate"/>
    </w:r>
    <w:r w:rsidR="0044044E">
      <w:rPr>
        <w:rStyle w:val="Seitenzahl"/>
        <w:noProof/>
        <w:sz w:val="20"/>
        <w:szCs w:val="20"/>
      </w:rPr>
      <w:t>1</w:t>
    </w:r>
    <w:r w:rsidRPr="00226755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A301" w14:textId="77777777" w:rsidR="000D74AC" w:rsidRDefault="000D74AC">
      <w:r>
        <w:separator/>
      </w:r>
    </w:p>
  </w:footnote>
  <w:footnote w:type="continuationSeparator" w:id="0">
    <w:p w14:paraId="2B7D0450" w14:textId="77777777" w:rsidR="000D74AC" w:rsidRDefault="000D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A9C3" w14:textId="77777777" w:rsidR="00DB2BEE" w:rsidRPr="009E0218" w:rsidRDefault="00DB2BEE" w:rsidP="00351A96">
    <w:pPr>
      <w:pStyle w:val="Kopfzeile"/>
      <w:tabs>
        <w:tab w:val="clear" w:pos="4536"/>
        <w:tab w:val="clear" w:pos="9072"/>
        <w:tab w:val="left" w:pos="945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AC"/>
    <w:rsid w:val="00006541"/>
    <w:rsid w:val="00047FBF"/>
    <w:rsid w:val="0005033A"/>
    <w:rsid w:val="0006602D"/>
    <w:rsid w:val="00066FD8"/>
    <w:rsid w:val="00086D4C"/>
    <w:rsid w:val="000942D7"/>
    <w:rsid w:val="000B7914"/>
    <w:rsid w:val="000C752F"/>
    <w:rsid w:val="000D307F"/>
    <w:rsid w:val="000D74AC"/>
    <w:rsid w:val="0010439C"/>
    <w:rsid w:val="001058C2"/>
    <w:rsid w:val="0010782D"/>
    <w:rsid w:val="00124535"/>
    <w:rsid w:val="00140DAC"/>
    <w:rsid w:val="00176108"/>
    <w:rsid w:val="001953B9"/>
    <w:rsid w:val="001B64DA"/>
    <w:rsid w:val="001D4522"/>
    <w:rsid w:val="001F6094"/>
    <w:rsid w:val="002004C2"/>
    <w:rsid w:val="00216B16"/>
    <w:rsid w:val="002243FE"/>
    <w:rsid w:val="002373F6"/>
    <w:rsid w:val="002430D8"/>
    <w:rsid w:val="00243FBF"/>
    <w:rsid w:val="00270FDE"/>
    <w:rsid w:val="00282612"/>
    <w:rsid w:val="002A37D4"/>
    <w:rsid w:val="002C4DE3"/>
    <w:rsid w:val="002D28E6"/>
    <w:rsid w:val="002E13C9"/>
    <w:rsid w:val="002F2612"/>
    <w:rsid w:val="00331537"/>
    <w:rsid w:val="003343CA"/>
    <w:rsid w:val="00350AA2"/>
    <w:rsid w:val="00351A96"/>
    <w:rsid w:val="003532A8"/>
    <w:rsid w:val="0036391E"/>
    <w:rsid w:val="00373271"/>
    <w:rsid w:val="00374AC9"/>
    <w:rsid w:val="003766D5"/>
    <w:rsid w:val="00382F71"/>
    <w:rsid w:val="00384E89"/>
    <w:rsid w:val="00390F45"/>
    <w:rsid w:val="003A1014"/>
    <w:rsid w:val="003A773D"/>
    <w:rsid w:val="003C5E02"/>
    <w:rsid w:val="004078A2"/>
    <w:rsid w:val="00414AC8"/>
    <w:rsid w:val="0044044E"/>
    <w:rsid w:val="00452860"/>
    <w:rsid w:val="00454931"/>
    <w:rsid w:val="00462414"/>
    <w:rsid w:val="004B4985"/>
    <w:rsid w:val="004C6B24"/>
    <w:rsid w:val="00517B9D"/>
    <w:rsid w:val="0053750E"/>
    <w:rsid w:val="00543B19"/>
    <w:rsid w:val="00546ADC"/>
    <w:rsid w:val="00587A86"/>
    <w:rsid w:val="005B43A5"/>
    <w:rsid w:val="005C23CA"/>
    <w:rsid w:val="00602873"/>
    <w:rsid w:val="00622CD7"/>
    <w:rsid w:val="00625C08"/>
    <w:rsid w:val="006275A7"/>
    <w:rsid w:val="006774CB"/>
    <w:rsid w:val="006824F1"/>
    <w:rsid w:val="006A169A"/>
    <w:rsid w:val="006E2C27"/>
    <w:rsid w:val="007319A7"/>
    <w:rsid w:val="007326A9"/>
    <w:rsid w:val="00750E49"/>
    <w:rsid w:val="00764A9B"/>
    <w:rsid w:val="00765D8D"/>
    <w:rsid w:val="00771F36"/>
    <w:rsid w:val="0078131B"/>
    <w:rsid w:val="00793EC9"/>
    <w:rsid w:val="007B7B00"/>
    <w:rsid w:val="007C61A2"/>
    <w:rsid w:val="007D3BDD"/>
    <w:rsid w:val="007E3B39"/>
    <w:rsid w:val="007F2DAE"/>
    <w:rsid w:val="007F38D6"/>
    <w:rsid w:val="00827C88"/>
    <w:rsid w:val="008417E3"/>
    <w:rsid w:val="0087232C"/>
    <w:rsid w:val="00894B3B"/>
    <w:rsid w:val="008B37A8"/>
    <w:rsid w:val="008C37E5"/>
    <w:rsid w:val="008D03C7"/>
    <w:rsid w:val="008E22FC"/>
    <w:rsid w:val="008E476B"/>
    <w:rsid w:val="009140F4"/>
    <w:rsid w:val="009208E1"/>
    <w:rsid w:val="00967BA9"/>
    <w:rsid w:val="00974207"/>
    <w:rsid w:val="00984991"/>
    <w:rsid w:val="009C74C4"/>
    <w:rsid w:val="009D433C"/>
    <w:rsid w:val="009D7AA2"/>
    <w:rsid w:val="009E0218"/>
    <w:rsid w:val="009E6EAF"/>
    <w:rsid w:val="00A04F6A"/>
    <w:rsid w:val="00A05723"/>
    <w:rsid w:val="00A2016E"/>
    <w:rsid w:val="00A42473"/>
    <w:rsid w:val="00A5605D"/>
    <w:rsid w:val="00A61BB2"/>
    <w:rsid w:val="00A90257"/>
    <w:rsid w:val="00AB01E4"/>
    <w:rsid w:val="00AC02EE"/>
    <w:rsid w:val="00AD1523"/>
    <w:rsid w:val="00AE436B"/>
    <w:rsid w:val="00AE606E"/>
    <w:rsid w:val="00B052D6"/>
    <w:rsid w:val="00B12491"/>
    <w:rsid w:val="00B30D28"/>
    <w:rsid w:val="00B35CD1"/>
    <w:rsid w:val="00B41C24"/>
    <w:rsid w:val="00B662A6"/>
    <w:rsid w:val="00B66693"/>
    <w:rsid w:val="00BB52FA"/>
    <w:rsid w:val="00BB6E6B"/>
    <w:rsid w:val="00BD1C1B"/>
    <w:rsid w:val="00BE2A79"/>
    <w:rsid w:val="00BF6219"/>
    <w:rsid w:val="00C01443"/>
    <w:rsid w:val="00C03927"/>
    <w:rsid w:val="00C12131"/>
    <w:rsid w:val="00C335BF"/>
    <w:rsid w:val="00C41ABE"/>
    <w:rsid w:val="00C51A05"/>
    <w:rsid w:val="00C52F5C"/>
    <w:rsid w:val="00C8045D"/>
    <w:rsid w:val="00CA0525"/>
    <w:rsid w:val="00CA25B0"/>
    <w:rsid w:val="00CC11E0"/>
    <w:rsid w:val="00CD3582"/>
    <w:rsid w:val="00CF51C2"/>
    <w:rsid w:val="00D0037F"/>
    <w:rsid w:val="00D039E0"/>
    <w:rsid w:val="00D22481"/>
    <w:rsid w:val="00D225A7"/>
    <w:rsid w:val="00D400C6"/>
    <w:rsid w:val="00D4057B"/>
    <w:rsid w:val="00D50DAD"/>
    <w:rsid w:val="00D6403E"/>
    <w:rsid w:val="00D80187"/>
    <w:rsid w:val="00D8250D"/>
    <w:rsid w:val="00D83159"/>
    <w:rsid w:val="00D85CC7"/>
    <w:rsid w:val="00D92618"/>
    <w:rsid w:val="00DA6751"/>
    <w:rsid w:val="00DB2A93"/>
    <w:rsid w:val="00DB2BEE"/>
    <w:rsid w:val="00DB6617"/>
    <w:rsid w:val="00DD1216"/>
    <w:rsid w:val="00DF169A"/>
    <w:rsid w:val="00DF32A4"/>
    <w:rsid w:val="00E44B9C"/>
    <w:rsid w:val="00E66AD8"/>
    <w:rsid w:val="00E706A2"/>
    <w:rsid w:val="00E7553C"/>
    <w:rsid w:val="00EF2159"/>
    <w:rsid w:val="00EF6EA5"/>
    <w:rsid w:val="00F322A8"/>
    <w:rsid w:val="00F32F88"/>
    <w:rsid w:val="00F475EA"/>
    <w:rsid w:val="00F50E78"/>
    <w:rsid w:val="00F61508"/>
    <w:rsid w:val="00F70DFB"/>
    <w:rsid w:val="00F80987"/>
    <w:rsid w:val="00FB107A"/>
    <w:rsid w:val="00FC1A7A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ED27BC9"/>
  <w15:chartTrackingRefBased/>
  <w15:docId w15:val="{78CFBA79-92C7-483F-9DA4-DC293BE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2A93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B2A93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2A93"/>
    <w:pPr>
      <w:keepNext/>
      <w:spacing w:before="240" w:after="60"/>
      <w:outlineLvl w:val="1"/>
    </w:pPr>
    <w:rPr>
      <w:rFonts w:eastAsia="Times New Roman" w:cs="Times New Roman"/>
      <w:b/>
      <w:bCs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42473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B2A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B2A93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DB2A93"/>
    <w:rPr>
      <w:rFonts w:ascii="Arial" w:eastAsia="Times New Roman" w:hAnsi="Arial" w:cs="Times New Roman"/>
      <w:b/>
      <w:bCs/>
      <w:iCs/>
      <w:sz w:val="28"/>
      <w:szCs w:val="28"/>
      <w:u w:val="single"/>
    </w:rPr>
  </w:style>
  <w:style w:type="character" w:customStyle="1" w:styleId="berschrift1Zchn">
    <w:name w:val="Überschrift 1 Zchn"/>
    <w:link w:val="berschrift1"/>
    <w:rsid w:val="00DB2A93"/>
    <w:rPr>
      <w:rFonts w:ascii="Arial" w:eastAsia="Times New Roman" w:hAnsi="Arial" w:cs="Times New Roman"/>
      <w:b/>
      <w:bCs/>
      <w:kern w:val="32"/>
      <w:sz w:val="32"/>
      <w:szCs w:val="32"/>
      <w:u w:val="single"/>
    </w:rPr>
  </w:style>
  <w:style w:type="character" w:customStyle="1" w:styleId="berschrift3Zchn">
    <w:name w:val="Überschrift 3 Zchn"/>
    <w:link w:val="berschrift3"/>
    <w:rsid w:val="00A42473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qFormat/>
    <w:rsid w:val="000C752F"/>
    <w:rPr>
      <w:color w:val="800080"/>
      <w:u w:val="none"/>
    </w:rPr>
  </w:style>
  <w:style w:type="paragraph" w:customStyle="1" w:styleId="a">
    <w:qFormat/>
    <w:rsid w:val="000C752F"/>
    <w:rPr>
      <w:rFonts w:ascii="Arial" w:hAnsi="Arial" w:cs="Arial"/>
      <w:sz w:val="22"/>
      <w:szCs w:val="22"/>
    </w:rPr>
  </w:style>
  <w:style w:type="character" w:styleId="BesuchterLink">
    <w:name w:val="FollowedHyperlink"/>
    <w:rsid w:val="000C752F"/>
    <w:rPr>
      <w:color w:val="954F72"/>
      <w:u w:val="single"/>
    </w:rPr>
  </w:style>
  <w:style w:type="table" w:styleId="Tabellenraster">
    <w:name w:val="Table Grid"/>
    <w:basedOn w:val="NormaleTabelle"/>
    <w:uiPriority w:val="59"/>
    <w:rsid w:val="000D74A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04F6A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04F6A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D400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400C6"/>
    <w:rPr>
      <w:rFonts w:ascii="Segoe UI" w:hAnsi="Segoe UI" w:cs="Segoe UI"/>
      <w:sz w:val="18"/>
      <w:szCs w:val="18"/>
    </w:rPr>
  </w:style>
  <w:style w:type="character" w:styleId="Seitenzahl">
    <w:name w:val="page number"/>
    <w:rsid w:val="002A37D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0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-k-i.org/broschuer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5697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comunikat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cp:lastModifiedBy>Schaible, Anita</cp:lastModifiedBy>
  <cp:revision>7</cp:revision>
  <cp:lastPrinted>2020-05-13T08:28:00Z</cp:lastPrinted>
  <dcterms:created xsi:type="dcterms:W3CDTF">2020-05-14T12:55:00Z</dcterms:created>
  <dcterms:modified xsi:type="dcterms:W3CDTF">2022-08-15T08:46:00Z</dcterms:modified>
</cp:coreProperties>
</file>